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F3C76" w14:textId="77777777" w:rsidR="00854C3E" w:rsidRPr="00F67609" w:rsidRDefault="00854C3E" w:rsidP="00854C3E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0" w:name="_GoBack"/>
      <w:r w:rsidRPr="00F67609">
        <w:rPr>
          <w:rFonts w:ascii="宋体" w:eastAsia="宋体" w:hAnsi="宋体" w:cs="宋体"/>
          <w:b/>
          <w:bCs/>
          <w:kern w:val="0"/>
          <w:sz w:val="36"/>
          <w:szCs w:val="36"/>
        </w:rPr>
        <w:t>北京市教育委员会关于开展2024年 “北京高校优秀育人团队”评选工作的通知</w:t>
      </w:r>
    </w:p>
    <w:bookmarkEnd w:id="0"/>
    <w:p w14:paraId="3E267D9B" w14:textId="76FCD501" w:rsidR="00151551" w:rsidRDefault="00854C3E" w:rsidP="00854C3E">
      <w:pPr>
        <w:jc w:val="center"/>
      </w:pPr>
      <w:r>
        <w:t>京教函〔</w:t>
      </w:r>
      <w:r>
        <w:t>2024</w:t>
      </w:r>
      <w:r>
        <w:t>〕</w:t>
      </w:r>
      <w:r>
        <w:t>207</w:t>
      </w:r>
      <w:r>
        <w:t>号</w:t>
      </w:r>
    </w:p>
    <w:p w14:paraId="0068F6FA" w14:textId="5C847F9F" w:rsidR="00854C3E" w:rsidRDefault="00854C3E"/>
    <w:p w14:paraId="60211A0D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>各有关高等学校：</w:t>
      </w:r>
    </w:p>
    <w:p w14:paraId="70F13DA9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为落实《北京市“十四五”时期教育改革和发展规划》和《北京高等教育本科人才培养质量提升行动计划(2022—2024年)》要求，巩固人才培养中心地位，深化教育教学改革，提升教师团队教学能力，市教委决定开展2024年“北京高校优秀育人团队”评选工作。现将相关事宜通知如下：</w:t>
      </w:r>
    </w:p>
    <w:p w14:paraId="71D76D89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一、评选范围</w:t>
      </w:r>
    </w:p>
    <w:p w14:paraId="70920565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“北京高校优秀育人团队”评选范围为:北京地区普通高等学校负责人才培养的教研室、研究所、实验室、教学基地、实训基地等基层教学组织。</w:t>
      </w:r>
    </w:p>
    <w:p w14:paraId="2CE5F1CC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二、评选条件</w:t>
      </w:r>
    </w:p>
    <w:p w14:paraId="0C79ED90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育人效果显著。团队能够落实立德树人根本任务，人才培养契合国家和北京市经济社会发展需求，教学理念和手段先进，教学内容完善，教学方法科学，重视实践创新教育，能够引导学生进行研究性学习和创新性实践，培养学生发现、分析和解决问题的兴趣和能力，学生受益面广。团队能够深入开展教育教学改革，不断提升人才培养质量，改革成果已经显现，成果经验具有可推广性。</w:t>
      </w:r>
    </w:p>
    <w:p w14:paraId="3C9B679B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lastRenderedPageBreak/>
        <w:t xml:space="preserve">　　团队结构合理。团队带头人限一人，应为本专业领域在职教授，长期从事教学工作，具有先进的教育理念，师德高尚、治学严谨，课程思政建设成效显著，具有很好的教育教学能力和组织领导能力。团队全体成员应爱岗敬业、关爱学生，整体育人效果突出。团队应具有明确的发展目标、良好的合作精神和梯队结构，年龄、职称和知识结构合理，在指导和激励中青年教师提高专业素质和业务水平方面成效显著。</w:t>
      </w:r>
    </w:p>
    <w:p w14:paraId="30E28B4A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三、申报评选方式</w:t>
      </w:r>
    </w:p>
    <w:p w14:paraId="7E065186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根据上述评选条件，每校原则上推荐1个“北京高校优秀育人团队”候选团队，经学校遴选并公示后向市教委推荐。市教委将组织专家对候选团队进行评选，经市教委审定后正式公布结果。</w:t>
      </w:r>
    </w:p>
    <w:p w14:paraId="537271FF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市教委将对“北京高校优秀育人团队”进行表彰，鼓励团队和管理人员强化高校教学改革，提高育人水平。</w:t>
      </w:r>
    </w:p>
    <w:p w14:paraId="688C2843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四、申报要求</w:t>
      </w:r>
    </w:p>
    <w:p w14:paraId="63F1905E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各校组织填报《“北京高校优秀育人团队”申报书》(模板可从高教处网页下载，无需准备支撑材料)，并于2024年7月19日前将材料(汇总表、申报书)Word版本和盖章后的PDF版本放在一个文件夹中压缩后(命名为“学校名称-育人团队申报材料”)发送至邮箱jwgjczhao@126.com。</w:t>
      </w:r>
    </w:p>
    <w:p w14:paraId="453C53EB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附件:</w:t>
      </w:r>
      <w:r w:rsidRPr="00854C3E">
        <w:rPr>
          <w:rFonts w:ascii="Calibri" w:eastAsia="仿宋" w:hAnsi="Calibri" w:cs="Calibri"/>
          <w:sz w:val="32"/>
          <w:szCs w:val="32"/>
        </w:rPr>
        <w:t> </w:t>
      </w:r>
    </w:p>
    <w:p w14:paraId="366C3C2F" w14:textId="77777777" w:rsidR="00854C3E" w:rsidRPr="00854C3E" w:rsidRDefault="009C7332" w:rsidP="00854C3E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6" w:tooltip="2024年" w:history="1">
        <w:r w:rsidR="00854C3E" w:rsidRPr="00854C3E">
          <w:rPr>
            <w:rStyle w:val="a8"/>
            <w:rFonts w:ascii="仿宋" w:eastAsia="仿宋" w:hAnsi="仿宋"/>
            <w:color w:val="0066CC"/>
            <w:sz w:val="32"/>
            <w:szCs w:val="32"/>
          </w:rPr>
          <w:t>2024年“北京高校优秀育人团队”推荐汇总表</w:t>
        </w:r>
      </w:hyperlink>
    </w:p>
    <w:p w14:paraId="714D9A6F" w14:textId="77777777" w:rsidR="00854C3E" w:rsidRPr="00854C3E" w:rsidRDefault="009C7332" w:rsidP="00854C3E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7" w:tooltip="北京高校优秀育人团队申报书（模板）.doc" w:history="1">
        <w:r w:rsidR="00854C3E" w:rsidRPr="00854C3E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北京高校优秀育人团队申报书（模板）</w:t>
        </w:r>
      </w:hyperlink>
    </w:p>
    <w:p w14:paraId="492A797A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</w:p>
    <w:p w14:paraId="7D831F8C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2A5E4315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2024年6月1日</w:t>
      </w:r>
    </w:p>
    <w:p w14:paraId="7D4054F7" w14:textId="77777777" w:rsidR="00854C3E" w:rsidRPr="00854C3E" w:rsidRDefault="00854C3E" w:rsidP="00854C3E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854C3E">
        <w:rPr>
          <w:rFonts w:ascii="仿宋" w:eastAsia="仿宋" w:hAnsi="仿宋"/>
          <w:sz w:val="32"/>
          <w:szCs w:val="32"/>
        </w:rPr>
        <w:t xml:space="preserve">　　(联系人：赵晓琳;联系电话：55530150)</w:t>
      </w:r>
    </w:p>
    <w:p w14:paraId="6220E521" w14:textId="77777777" w:rsidR="00854C3E" w:rsidRPr="00854C3E" w:rsidRDefault="00854C3E"/>
    <w:sectPr w:rsidR="00854C3E" w:rsidRPr="00854C3E" w:rsidSect="00854C3E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6A84C" w14:textId="77777777" w:rsidR="009C7332" w:rsidRDefault="009C7332" w:rsidP="00854C3E">
      <w:r>
        <w:separator/>
      </w:r>
    </w:p>
  </w:endnote>
  <w:endnote w:type="continuationSeparator" w:id="0">
    <w:p w14:paraId="616ACA6C" w14:textId="77777777" w:rsidR="009C7332" w:rsidRDefault="009C7332" w:rsidP="0085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90E35" w14:textId="77777777" w:rsidR="009C7332" w:rsidRDefault="009C7332" w:rsidP="00854C3E">
      <w:r>
        <w:separator/>
      </w:r>
    </w:p>
  </w:footnote>
  <w:footnote w:type="continuationSeparator" w:id="0">
    <w:p w14:paraId="31FD4B9A" w14:textId="77777777" w:rsidR="009C7332" w:rsidRDefault="009C7332" w:rsidP="00854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2B"/>
    <w:rsid w:val="00151551"/>
    <w:rsid w:val="005B3E34"/>
    <w:rsid w:val="00854C3E"/>
    <w:rsid w:val="009C7332"/>
    <w:rsid w:val="00AC482B"/>
    <w:rsid w:val="00F6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F5408"/>
  <w15:chartTrackingRefBased/>
  <w15:docId w15:val="{C4FF302F-A3B0-42AF-81CA-5F5680D5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854C3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4C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4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4C3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854C3E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854C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854C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w.beijing.gov.cn/gjc/tzgg_15688/202406/P02024060660437212686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6604372069906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3</cp:revision>
  <cp:lastPrinted>2024-06-07T10:09:00Z</cp:lastPrinted>
  <dcterms:created xsi:type="dcterms:W3CDTF">2024-06-07T03:46:00Z</dcterms:created>
  <dcterms:modified xsi:type="dcterms:W3CDTF">2024-06-07T10:09:00Z</dcterms:modified>
</cp:coreProperties>
</file>