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spacing w:before="0" w:line="1245" w:lineRule="exact"/>
        <w:ind w:left="206" w:right="630" w:firstLine="0"/>
        <w:jc w:val="center"/>
        <w:rPr>
          <w:sz w:val="101"/>
        </w:rPr>
      </w:pPr>
      <w:r>
        <w:rPr>
          <w:color w:val="DB4F57"/>
          <w:w w:val="80"/>
          <w:sz w:val="101"/>
        </w:rPr>
        <w:t>北京市教育委员会文件</w:t>
      </w:r>
    </w:p>
    <w:p>
      <w:pPr>
        <w:pStyle w:val="3"/>
        <w:spacing w:before="11"/>
        <w:rPr>
          <w:sz w:val="122"/>
        </w:rPr>
      </w:pPr>
    </w:p>
    <w:p>
      <w:pPr>
        <w:spacing w:before="0"/>
        <w:ind w:left="243" w:right="431" w:firstLine="0"/>
        <w:jc w:val="center"/>
        <w:rPr>
          <w:sz w:val="31"/>
        </w:rPr>
      </w:pPr>
      <w:r>
        <w:rPr>
          <w:color w:val="38383B"/>
          <w:sz w:val="32"/>
        </w:rPr>
        <w:t xml:space="preserve">京教策 </w:t>
      </w:r>
      <w:r>
        <w:rPr>
          <w:rFonts w:ascii="Times New Roman" w:eastAsia="Times New Roman"/>
          <w:color w:val="38383B"/>
          <w:sz w:val="30"/>
        </w:rPr>
        <w:t xml:space="preserve">[ 2024 ] </w:t>
      </w:r>
      <w:r>
        <w:rPr>
          <w:rFonts w:ascii="Times New Roman" w:eastAsia="Times New Roman"/>
          <w:color w:val="212123"/>
          <w:sz w:val="30"/>
        </w:rPr>
        <w:t xml:space="preserve">9 </w:t>
      </w:r>
      <w:r>
        <w:rPr>
          <w:color w:val="212123"/>
          <w:sz w:val="31"/>
        </w:rPr>
        <w:t>号</w:t>
      </w:r>
    </w:p>
    <w:p>
      <w:pPr>
        <w:pStyle w:val="3"/>
        <w:spacing w:before="1"/>
        <w:rPr>
          <w:sz w:val="18"/>
        </w:rPr>
      </w:pPr>
      <w:r>
        <w:pict>
          <v:line id="_x0000_s1026" o:spid="_x0000_s1026" o:spt="20" style="position:absolute;left:0pt;margin-left:83.5pt;margin-top:14.85pt;height:0pt;width:437.75pt;mso-position-horizontal-relative:page;mso-wrap-distance-bottom:0pt;mso-wrap-distance-top:0pt;z-index:251659264;mso-width-relative:page;mso-height-relative:page;" stroked="t" coordsize="21600,21600">
            <v:path arrowok="t"/>
            <v:fill focussize="0,0"/>
            <v:stroke weight="2.16pt" color="#D85460"/>
            <v:imagedata o:title=""/>
            <o:lock v:ext="edit"/>
            <w10:wrap type="topAndBottom"/>
          </v:line>
        </w:pict>
      </w:r>
    </w:p>
    <w:p>
      <w:pPr>
        <w:pStyle w:val="3"/>
        <w:rPr>
          <w:sz w:val="34"/>
        </w:rPr>
      </w:pPr>
    </w:p>
    <w:p>
      <w:pPr>
        <w:pStyle w:val="3"/>
        <w:spacing w:before="11"/>
        <w:rPr>
          <w:sz w:val="40"/>
        </w:rPr>
      </w:pPr>
    </w:p>
    <w:p>
      <w:pPr>
        <w:pStyle w:val="2"/>
        <w:spacing w:line="565" w:lineRule="exact"/>
        <w:ind w:right="527"/>
      </w:pPr>
      <w:r>
        <w:rPr>
          <w:color w:val="38383B"/>
          <w:w w:val="95"/>
        </w:rPr>
        <w:t>北京市教育委员会</w:t>
      </w:r>
    </w:p>
    <w:p>
      <w:pPr>
        <w:spacing w:before="0" w:line="558" w:lineRule="exact"/>
        <w:ind w:left="243" w:right="434" w:firstLine="0"/>
        <w:jc w:val="center"/>
        <w:rPr>
          <w:sz w:val="44"/>
        </w:rPr>
      </w:pPr>
      <w:r>
        <w:rPr>
          <w:color w:val="38383B"/>
          <w:sz w:val="44"/>
        </w:rPr>
        <w:t>关于申报北京市教育科学“十四五”规划</w:t>
      </w:r>
    </w:p>
    <w:p>
      <w:pPr>
        <w:spacing w:before="0" w:line="583" w:lineRule="exact"/>
        <w:ind w:left="243" w:right="393" w:firstLine="0"/>
        <w:jc w:val="center"/>
        <w:rPr>
          <w:sz w:val="44"/>
        </w:rPr>
      </w:pPr>
      <w:r>
        <w:rPr>
          <w:rFonts w:ascii="Arial" w:hAnsi="Arial" w:eastAsia="Arial"/>
          <w:color w:val="38383B"/>
          <w:w w:val="105"/>
          <w:sz w:val="38"/>
        </w:rPr>
        <w:t>2024</w:t>
      </w:r>
      <w:r>
        <w:rPr>
          <w:color w:val="38383B"/>
          <w:w w:val="105"/>
          <w:sz w:val="44"/>
        </w:rPr>
        <w:t>年度“落实教育强国部署“</w:t>
      </w:r>
    </w:p>
    <w:p>
      <w:pPr>
        <w:spacing w:before="0" w:line="545" w:lineRule="exact"/>
        <w:ind w:left="243" w:right="504" w:firstLine="0"/>
        <w:jc w:val="center"/>
        <w:rPr>
          <w:sz w:val="42"/>
        </w:rPr>
      </w:pPr>
      <w:r>
        <w:rPr>
          <w:color w:val="38383B"/>
          <w:sz w:val="42"/>
        </w:rPr>
        <w:t>专项课题的通知</w:t>
      </w:r>
    </w:p>
    <w:p>
      <w:pPr>
        <w:pStyle w:val="3"/>
        <w:spacing w:before="12"/>
        <w:rPr>
          <w:sz w:val="48"/>
        </w:rPr>
      </w:pPr>
    </w:p>
    <w:p>
      <w:pPr>
        <w:pStyle w:val="3"/>
        <w:ind w:left="134"/>
      </w:pPr>
      <w:r>
        <w:rPr>
          <w:color w:val="38383B"/>
          <w:w w:val="90"/>
        </w:rPr>
        <w:t>各高等学校，各教育机构：</w:t>
      </w:r>
    </w:p>
    <w:p>
      <w:pPr>
        <w:pStyle w:val="3"/>
        <w:spacing w:before="128" w:line="304" w:lineRule="auto"/>
        <w:ind w:left="128" w:right="322" w:firstLine="653"/>
        <w:jc w:val="both"/>
      </w:pPr>
      <w:r>
        <w:rPr>
          <w:color w:val="38383B"/>
          <w:w w:val="95"/>
        </w:rPr>
        <w:t xml:space="preserve">为深入贯彻落实习近平总书记关于教育的重要论述，落实 </w:t>
      </w:r>
      <w:r>
        <w:rPr>
          <w:color w:val="38383B"/>
          <w:spacing w:val="-11"/>
          <w:w w:val="95"/>
        </w:rPr>
        <w:t xml:space="preserve">党中央关于 教育强国建设战略部署， 着眼 </w:t>
      </w:r>
      <w:r>
        <w:rPr>
          <w:rFonts w:ascii="Times New Roman" w:hAnsi="Times New Roman" w:eastAsia="Times New Roman"/>
          <w:color w:val="38383B"/>
          <w:spacing w:val="7"/>
          <w:w w:val="95"/>
          <w:sz w:val="30"/>
        </w:rPr>
        <w:t>2</w:t>
      </w:r>
      <w:r>
        <w:rPr>
          <w:rFonts w:ascii="Times New Roman" w:hAnsi="Times New Roman" w:eastAsia="Times New Roman"/>
          <w:color w:val="212123"/>
          <w:spacing w:val="7"/>
          <w:w w:val="95"/>
          <w:sz w:val="30"/>
        </w:rPr>
        <w:t>035</w:t>
      </w:r>
      <w:r>
        <w:rPr>
          <w:rFonts w:ascii="Times New Roman" w:hAnsi="Times New Roman" w:eastAsia="Times New Roman"/>
          <w:color w:val="212123"/>
          <w:spacing w:val="30"/>
          <w:w w:val="95"/>
          <w:sz w:val="30"/>
        </w:rPr>
        <w:t xml:space="preserve"> </w:t>
      </w:r>
      <w:r>
        <w:rPr>
          <w:color w:val="4B494D"/>
          <w:w w:val="95"/>
        </w:rPr>
        <w:t>年建成教育强</w:t>
      </w:r>
      <w:r>
        <w:rPr>
          <w:color w:val="38383B"/>
          <w:w w:val="95"/>
        </w:rPr>
        <w:t xml:space="preserve">国，聚焦首都教育需超前谋划的基础性、战略性、前瞻性问题 开展预先研究，以有组织调查研究引领支撑首都教育高质量发 展，根据《北京市教育科学规划课题管理办法》相关规定，设 </w:t>
      </w:r>
      <w:r>
        <w:rPr>
          <w:color w:val="4B494D"/>
          <w:w w:val="95"/>
        </w:rPr>
        <w:t xml:space="preserve">置北京市教育科学 </w:t>
      </w:r>
      <w:r>
        <w:rPr>
          <w:color w:val="4B494D"/>
          <w:spacing w:val="15"/>
          <w:w w:val="80"/>
        </w:rPr>
        <w:t>”</w:t>
      </w:r>
      <w:r>
        <w:rPr>
          <w:color w:val="212123"/>
          <w:spacing w:val="30"/>
          <w:w w:val="95"/>
        </w:rPr>
        <w:t>十四</w:t>
      </w:r>
      <w:r>
        <w:rPr>
          <w:color w:val="4B494D"/>
          <w:w w:val="95"/>
        </w:rPr>
        <w:t>五</w:t>
      </w:r>
      <w:r>
        <w:rPr>
          <w:color w:val="4B494D"/>
          <w:spacing w:val="-44"/>
          <w:w w:val="80"/>
        </w:rPr>
        <w:t xml:space="preserve">” </w:t>
      </w:r>
      <w:r>
        <w:rPr>
          <w:color w:val="4B494D"/>
          <w:spacing w:val="-22"/>
          <w:w w:val="95"/>
        </w:rPr>
        <w:t xml:space="preserve">规划 </w:t>
      </w:r>
      <w:r>
        <w:rPr>
          <w:rFonts w:ascii="Times New Roman" w:hAnsi="Times New Roman" w:eastAsia="Times New Roman"/>
          <w:color w:val="4B494D"/>
          <w:w w:val="95"/>
          <w:sz w:val="30"/>
        </w:rPr>
        <w:t>2</w:t>
      </w:r>
      <w:r>
        <w:rPr>
          <w:rFonts w:ascii="Times New Roman" w:hAnsi="Times New Roman" w:eastAsia="Times New Roman"/>
          <w:color w:val="4B494D"/>
          <w:spacing w:val="-53"/>
          <w:w w:val="95"/>
          <w:sz w:val="30"/>
        </w:rPr>
        <w:t xml:space="preserve"> </w:t>
      </w:r>
      <w:r>
        <w:rPr>
          <w:rFonts w:ascii="Times New Roman" w:hAnsi="Times New Roman" w:eastAsia="Times New Roman"/>
          <w:color w:val="212123"/>
          <w:w w:val="95"/>
          <w:sz w:val="30"/>
        </w:rPr>
        <w:t>024</w:t>
      </w:r>
      <w:r>
        <w:rPr>
          <w:rFonts w:ascii="Times New Roman" w:hAnsi="Times New Roman" w:eastAsia="Times New Roman"/>
          <w:color w:val="212123"/>
          <w:spacing w:val="23"/>
          <w:w w:val="95"/>
          <w:sz w:val="30"/>
        </w:rPr>
        <w:t xml:space="preserve"> </w:t>
      </w:r>
      <w:r>
        <w:rPr>
          <w:color w:val="212123"/>
          <w:spacing w:val="-35"/>
          <w:w w:val="95"/>
        </w:rPr>
        <w:t xml:space="preserve">年度“ </w:t>
      </w:r>
      <w:r>
        <w:rPr>
          <w:color w:val="4B494D"/>
          <w:spacing w:val="7"/>
          <w:w w:val="95"/>
        </w:rPr>
        <w:t>落实教育强回</w:t>
      </w:r>
    </w:p>
    <w:p>
      <w:pPr>
        <w:spacing w:after="0" w:line="304" w:lineRule="auto"/>
        <w:jc w:val="both"/>
        <w:sectPr>
          <w:type w:val="continuous"/>
          <w:pgSz w:w="11910" w:h="16850"/>
          <w:pgMar w:top="1600" w:right="1360" w:bottom="280" w:left="1520" w:header="720" w:footer="720" w:gutter="0"/>
          <w:cols w:space="720" w:num="1"/>
        </w:sect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0"/>
        <w:rPr>
          <w:sz w:val="13"/>
        </w:rPr>
      </w:pPr>
    </w:p>
    <w:p>
      <w:pPr>
        <w:spacing w:before="4" w:line="314" w:lineRule="auto"/>
        <w:ind w:left="790" w:right="1843" w:hanging="633"/>
        <w:jc w:val="left"/>
        <w:rPr>
          <w:sz w:val="31"/>
        </w:rPr>
      </w:pPr>
      <w:r>
        <w:rPr>
          <w:color w:val="3F3F42"/>
          <w:spacing w:val="-20"/>
          <w:sz w:val="31"/>
        </w:rPr>
        <w:t xml:space="preserve">部署“ 专项课题研究。 现将有关事项通知如下 </w:t>
      </w:r>
      <w:r>
        <w:rPr>
          <w:color w:val="5B5B5B"/>
          <w:sz w:val="31"/>
        </w:rPr>
        <w:t>。</w:t>
      </w:r>
      <w:r>
        <w:rPr>
          <w:color w:val="5B5B5B"/>
          <w:spacing w:val="5"/>
          <w:sz w:val="31"/>
        </w:rPr>
        <w:t>一</w:t>
      </w:r>
      <w:r>
        <w:rPr>
          <w:color w:val="2A2A2D"/>
          <w:sz w:val="31"/>
        </w:rPr>
        <w:t>、课题选题</w:t>
      </w:r>
    </w:p>
    <w:p>
      <w:pPr>
        <w:spacing w:before="52" w:line="319" w:lineRule="auto"/>
        <w:ind w:left="143" w:right="105" w:firstLine="652"/>
        <w:jc w:val="both"/>
        <w:rPr>
          <w:sz w:val="31"/>
        </w:rPr>
      </w:pPr>
      <w:r>
        <w:rPr>
          <w:color w:val="3F3F42"/>
          <w:sz w:val="31"/>
        </w:rPr>
        <w:t>课题申请人及申请单位从以下题目中选题，根据自己的研究专长与研究基础进行课题申请论证，不得更改题目。北京市教育科学规划领导小组根据课题申报质量，经过专家评审择优</w:t>
      </w:r>
      <w:r>
        <w:rPr>
          <w:color w:val="3F3F42"/>
          <w:w w:val="90"/>
          <w:sz w:val="31"/>
        </w:rPr>
        <w:t>立项</w:t>
      </w:r>
      <w:r>
        <w:rPr>
          <w:color w:val="5B5B5B"/>
          <w:w w:val="90"/>
          <w:sz w:val="31"/>
        </w:rPr>
        <w:t>。</w:t>
      </w:r>
    </w:p>
    <w:p>
      <w:pPr>
        <w:pStyle w:val="7"/>
        <w:numPr>
          <w:ilvl w:val="0"/>
          <w:numId w:val="1"/>
        </w:numPr>
        <w:tabs>
          <w:tab w:val="left" w:pos="1122"/>
        </w:tabs>
        <w:spacing w:before="39" w:after="0" w:line="240" w:lineRule="auto"/>
        <w:ind w:left="761" w:right="0" w:firstLine="25"/>
        <w:jc w:val="left"/>
        <w:rPr>
          <w:rFonts w:ascii="Times New Roman" w:eastAsia="Times New Roman"/>
          <w:color w:val="161616"/>
          <w:sz w:val="30"/>
        </w:rPr>
      </w:pPr>
      <w:r>
        <w:rPr>
          <w:color w:val="2A2A2D"/>
          <w:w w:val="105"/>
          <w:sz w:val="31"/>
        </w:rPr>
        <w:t>首都教育助推教育强国建设的角色定位与作用机理研</w:t>
      </w:r>
    </w:p>
    <w:p>
      <w:pPr>
        <w:pStyle w:val="3"/>
        <w:spacing w:before="93"/>
        <w:ind w:left="146"/>
      </w:pPr>
      <w:r>
        <w:rPr>
          <w:color w:val="3F3F42"/>
          <w:w w:val="90"/>
        </w:rPr>
        <w:t>究</w:t>
      </w:r>
    </w:p>
    <w:p>
      <w:pPr>
        <w:pStyle w:val="7"/>
        <w:numPr>
          <w:ilvl w:val="0"/>
          <w:numId w:val="1"/>
        </w:numPr>
        <w:tabs>
          <w:tab w:val="left" w:pos="1096"/>
        </w:tabs>
        <w:spacing w:before="132" w:after="0" w:line="240" w:lineRule="auto"/>
        <w:ind w:left="1095" w:right="0" w:hanging="302"/>
        <w:jc w:val="left"/>
        <w:rPr>
          <w:rFonts w:ascii="Times New Roman" w:eastAsia="Times New Roman"/>
          <w:color w:val="2A2A2D"/>
          <w:sz w:val="30"/>
        </w:rPr>
      </w:pPr>
      <w:r>
        <w:rPr>
          <w:color w:val="3F3F42"/>
          <w:sz w:val="31"/>
        </w:rPr>
        <w:t>人工智能背景下首都教育改革转型与重塑研究</w:t>
      </w:r>
    </w:p>
    <w:p>
      <w:pPr>
        <w:pStyle w:val="7"/>
        <w:numPr>
          <w:ilvl w:val="0"/>
          <w:numId w:val="1"/>
        </w:numPr>
        <w:tabs>
          <w:tab w:val="left" w:pos="1097"/>
        </w:tabs>
        <w:spacing w:before="113" w:after="0" w:line="240" w:lineRule="auto"/>
        <w:ind w:left="1096" w:right="0" w:hanging="294"/>
        <w:jc w:val="left"/>
        <w:rPr>
          <w:rFonts w:ascii="Times New Roman" w:eastAsia="Times New Roman"/>
          <w:color w:val="3F3F42"/>
          <w:sz w:val="30"/>
        </w:rPr>
      </w:pPr>
      <w:r>
        <w:rPr>
          <w:color w:val="3F3F42"/>
          <w:sz w:val="31"/>
        </w:rPr>
        <w:t>新时代学校党建与思政工作守正创新研究</w:t>
      </w:r>
    </w:p>
    <w:p>
      <w:pPr>
        <w:pStyle w:val="7"/>
        <w:numPr>
          <w:ilvl w:val="0"/>
          <w:numId w:val="1"/>
        </w:numPr>
        <w:tabs>
          <w:tab w:val="left" w:pos="1100"/>
        </w:tabs>
        <w:spacing w:before="113" w:after="0" w:line="240" w:lineRule="auto"/>
        <w:ind w:left="1099" w:right="0" w:hanging="311"/>
        <w:jc w:val="left"/>
        <w:rPr>
          <w:rFonts w:ascii="Times New Roman" w:eastAsia="Times New Roman"/>
          <w:color w:val="2A2A2D"/>
          <w:sz w:val="30"/>
        </w:rPr>
      </w:pPr>
      <w:r>
        <w:rPr>
          <w:color w:val="3F3F42"/>
          <w:sz w:val="31"/>
        </w:rPr>
        <w:t>首都教育高质量发展深层次体制机制改革研究</w:t>
      </w:r>
    </w:p>
    <w:p>
      <w:pPr>
        <w:pStyle w:val="7"/>
        <w:numPr>
          <w:ilvl w:val="0"/>
          <w:numId w:val="1"/>
        </w:numPr>
        <w:tabs>
          <w:tab w:val="left" w:pos="1093"/>
        </w:tabs>
        <w:spacing w:before="113" w:after="0" w:line="240" w:lineRule="auto"/>
        <w:ind w:left="1092" w:right="0" w:hanging="307"/>
        <w:jc w:val="left"/>
        <w:rPr>
          <w:rFonts w:ascii="Times New Roman" w:eastAsia="Times New Roman"/>
          <w:color w:val="3F3F42"/>
          <w:sz w:val="30"/>
        </w:rPr>
      </w:pPr>
      <w:r>
        <w:rPr>
          <w:color w:val="2A2A2D"/>
          <w:sz w:val="31"/>
        </w:rPr>
        <w:t>北京学龄人口峰谷变化与教育资源供给应对策略研究</w:t>
      </w:r>
    </w:p>
    <w:p>
      <w:pPr>
        <w:pStyle w:val="7"/>
        <w:numPr>
          <w:ilvl w:val="0"/>
          <w:numId w:val="1"/>
        </w:numPr>
        <w:tabs>
          <w:tab w:val="left" w:pos="1112"/>
        </w:tabs>
        <w:spacing w:before="106" w:after="0" w:line="240" w:lineRule="auto"/>
        <w:ind w:left="1111" w:right="0" w:hanging="332"/>
        <w:jc w:val="left"/>
        <w:rPr>
          <w:rFonts w:ascii="Times New Roman" w:eastAsia="Times New Roman"/>
          <w:color w:val="2A2A2D"/>
          <w:sz w:val="30"/>
        </w:rPr>
      </w:pPr>
      <w:r>
        <w:rPr>
          <w:color w:val="3F3F42"/>
          <w:spacing w:val="-27"/>
          <w:sz w:val="30"/>
        </w:rPr>
        <w:t xml:space="preserve">面向 </w:t>
      </w:r>
      <w:r>
        <w:rPr>
          <w:rFonts w:ascii="Times New Roman" w:eastAsia="Times New Roman"/>
          <w:color w:val="3F3F42"/>
          <w:spacing w:val="15"/>
          <w:sz w:val="30"/>
        </w:rPr>
        <w:t>2</w:t>
      </w:r>
      <w:r>
        <w:rPr>
          <w:rFonts w:ascii="Times New Roman" w:eastAsia="Times New Roman"/>
          <w:color w:val="161616"/>
          <w:spacing w:val="15"/>
          <w:sz w:val="30"/>
        </w:rPr>
        <w:t>0</w:t>
      </w:r>
      <w:r>
        <w:rPr>
          <w:rFonts w:ascii="Times New Roman" w:eastAsia="Times New Roman"/>
          <w:color w:val="3F3F42"/>
          <w:spacing w:val="15"/>
          <w:sz w:val="30"/>
        </w:rPr>
        <w:t>35</w:t>
      </w:r>
      <w:r>
        <w:rPr>
          <w:rFonts w:ascii="Times New Roman" w:eastAsia="Times New Roman"/>
          <w:color w:val="3F3F42"/>
          <w:spacing w:val="-33"/>
          <w:sz w:val="30"/>
        </w:rPr>
        <w:t xml:space="preserve"> </w:t>
      </w:r>
      <w:r>
        <w:rPr>
          <w:color w:val="3F3F42"/>
          <w:spacing w:val="-16"/>
          <w:sz w:val="31"/>
        </w:rPr>
        <w:t>年首都基本公 共教育服务均等化研 究</w:t>
      </w:r>
    </w:p>
    <w:p>
      <w:pPr>
        <w:pStyle w:val="7"/>
        <w:numPr>
          <w:ilvl w:val="0"/>
          <w:numId w:val="1"/>
        </w:numPr>
        <w:tabs>
          <w:tab w:val="left" w:pos="1104"/>
        </w:tabs>
        <w:spacing w:before="113" w:after="0" w:line="240" w:lineRule="auto"/>
        <w:ind w:left="1103" w:right="0" w:hanging="322"/>
        <w:jc w:val="left"/>
        <w:rPr>
          <w:rFonts w:ascii="Times New Roman" w:eastAsia="Times New Roman"/>
          <w:color w:val="3F3F42"/>
          <w:sz w:val="30"/>
        </w:rPr>
      </w:pPr>
      <w:r>
        <w:rPr>
          <w:color w:val="3F3F42"/>
          <w:spacing w:val="-1"/>
          <w:w w:val="95"/>
          <w:sz w:val="30"/>
        </w:rPr>
        <w:t xml:space="preserve">面向 </w:t>
      </w:r>
      <w:r>
        <w:rPr>
          <w:rFonts w:ascii="Times New Roman" w:eastAsia="Times New Roman"/>
          <w:color w:val="3F3F42"/>
          <w:w w:val="95"/>
          <w:sz w:val="30"/>
        </w:rPr>
        <w:t xml:space="preserve">2035  </w:t>
      </w:r>
      <w:r>
        <w:rPr>
          <w:color w:val="3F3F42"/>
          <w:spacing w:val="3"/>
          <w:w w:val="95"/>
          <w:sz w:val="31"/>
        </w:rPr>
        <w:t>年北京城乡教育一体化发展研 究</w:t>
      </w:r>
    </w:p>
    <w:p>
      <w:pPr>
        <w:pStyle w:val="7"/>
        <w:numPr>
          <w:ilvl w:val="0"/>
          <w:numId w:val="1"/>
        </w:numPr>
        <w:tabs>
          <w:tab w:val="left" w:pos="1104"/>
        </w:tabs>
        <w:spacing w:before="113" w:after="0" w:line="240" w:lineRule="auto"/>
        <w:ind w:left="1103" w:right="0" w:hanging="329"/>
        <w:jc w:val="left"/>
        <w:rPr>
          <w:rFonts w:ascii="Times New Roman" w:eastAsia="Times New Roman"/>
          <w:color w:val="3F3F42"/>
          <w:sz w:val="30"/>
        </w:rPr>
      </w:pPr>
      <w:r>
        <w:rPr>
          <w:color w:val="3F3F42"/>
          <w:spacing w:val="-24"/>
          <w:sz w:val="30"/>
        </w:rPr>
        <w:t xml:space="preserve">面向 </w:t>
      </w:r>
      <w:r>
        <w:rPr>
          <w:rFonts w:ascii="Times New Roman" w:eastAsia="Times New Roman"/>
          <w:color w:val="3F3F42"/>
          <w:sz w:val="30"/>
        </w:rPr>
        <w:t>2035</w:t>
      </w:r>
      <w:r>
        <w:rPr>
          <w:rFonts w:ascii="Times New Roman" w:eastAsia="Times New Roman"/>
          <w:color w:val="3F3F42"/>
          <w:spacing w:val="5"/>
          <w:sz w:val="30"/>
        </w:rPr>
        <w:t xml:space="preserve"> </w:t>
      </w:r>
      <w:r>
        <w:rPr>
          <w:color w:val="3F3F42"/>
          <w:spacing w:val="-16"/>
          <w:sz w:val="31"/>
        </w:rPr>
        <w:t>年北京中考中招制度 改革深化 研究</w:t>
      </w:r>
    </w:p>
    <w:p>
      <w:pPr>
        <w:pStyle w:val="7"/>
        <w:numPr>
          <w:ilvl w:val="0"/>
          <w:numId w:val="1"/>
        </w:numPr>
        <w:tabs>
          <w:tab w:val="left" w:pos="1080"/>
        </w:tabs>
        <w:spacing w:before="120" w:after="0" w:line="240" w:lineRule="auto"/>
        <w:ind w:left="1079" w:right="0" w:hanging="299"/>
        <w:jc w:val="left"/>
        <w:rPr>
          <w:rFonts w:ascii="Times New Roman" w:eastAsia="Times New Roman"/>
          <w:color w:val="3F3F42"/>
          <w:sz w:val="32"/>
        </w:rPr>
      </w:pPr>
      <w:r>
        <w:rPr>
          <w:color w:val="3F3F42"/>
          <w:sz w:val="31"/>
        </w:rPr>
        <w:t>教育强回背景下首都高等教育结构调整研究</w:t>
      </w:r>
    </w:p>
    <w:p>
      <w:pPr>
        <w:pStyle w:val="7"/>
        <w:numPr>
          <w:ilvl w:val="0"/>
          <w:numId w:val="1"/>
        </w:numPr>
        <w:tabs>
          <w:tab w:val="left" w:pos="1263"/>
        </w:tabs>
        <w:spacing w:before="101" w:after="0" w:line="240" w:lineRule="auto"/>
        <w:ind w:left="1262" w:right="0" w:hanging="504"/>
        <w:jc w:val="left"/>
        <w:rPr>
          <w:rFonts w:ascii="Times New Roman" w:eastAsia="Times New Roman"/>
          <w:color w:val="161616"/>
          <w:sz w:val="30"/>
        </w:rPr>
      </w:pPr>
      <w:r>
        <w:rPr>
          <w:color w:val="3F3F42"/>
          <w:spacing w:val="-29"/>
          <w:sz w:val="30"/>
        </w:rPr>
        <w:t xml:space="preserve">面向 </w:t>
      </w:r>
      <w:r>
        <w:rPr>
          <w:rFonts w:ascii="Times New Roman" w:eastAsia="Times New Roman"/>
          <w:color w:val="3F3F42"/>
          <w:sz w:val="30"/>
        </w:rPr>
        <w:t>2035</w:t>
      </w:r>
      <w:r>
        <w:rPr>
          <w:rFonts w:ascii="Times New Roman" w:eastAsia="Times New Roman"/>
          <w:color w:val="3F3F42"/>
          <w:spacing w:val="-15"/>
          <w:sz w:val="30"/>
        </w:rPr>
        <w:t xml:space="preserve"> </w:t>
      </w:r>
      <w:r>
        <w:rPr>
          <w:color w:val="3F3F42"/>
          <w:spacing w:val="-14"/>
          <w:sz w:val="31"/>
        </w:rPr>
        <w:t>年京津冀高等教育学位 与专业设置 研究</w:t>
      </w:r>
    </w:p>
    <w:p>
      <w:pPr>
        <w:pStyle w:val="7"/>
        <w:numPr>
          <w:ilvl w:val="0"/>
          <w:numId w:val="1"/>
        </w:numPr>
        <w:tabs>
          <w:tab w:val="left" w:pos="1252"/>
        </w:tabs>
        <w:spacing w:before="120" w:after="0" w:line="240" w:lineRule="auto"/>
        <w:ind w:left="1251" w:right="0" w:hanging="493"/>
        <w:jc w:val="left"/>
        <w:rPr>
          <w:rFonts w:ascii="Times New Roman" w:eastAsia="Times New Roman"/>
          <w:color w:val="2A2A2D"/>
          <w:sz w:val="30"/>
        </w:rPr>
      </w:pPr>
      <w:r>
        <w:rPr>
          <w:color w:val="3F3F42"/>
          <w:spacing w:val="29"/>
          <w:w w:val="95"/>
          <w:sz w:val="31"/>
        </w:rPr>
        <w:t>首都世界</w:t>
      </w:r>
      <w:r>
        <w:rPr>
          <w:color w:val="5B5B5B"/>
          <w:spacing w:val="12"/>
          <w:w w:val="95"/>
          <w:sz w:val="31"/>
        </w:rPr>
        <w:t>一</w:t>
      </w:r>
      <w:r>
        <w:rPr>
          <w:color w:val="3F3F42"/>
          <w:spacing w:val="5"/>
          <w:w w:val="95"/>
          <w:sz w:val="31"/>
        </w:rPr>
        <w:t>流学科建设的国际 化战略路径研究</w:t>
      </w:r>
    </w:p>
    <w:p>
      <w:pPr>
        <w:pStyle w:val="7"/>
        <w:numPr>
          <w:ilvl w:val="0"/>
          <w:numId w:val="1"/>
        </w:numPr>
        <w:tabs>
          <w:tab w:val="left" w:pos="1256"/>
        </w:tabs>
        <w:spacing w:before="106" w:after="0" w:line="300" w:lineRule="auto"/>
        <w:ind w:left="761" w:right="2491" w:hanging="3"/>
        <w:jc w:val="left"/>
        <w:rPr>
          <w:rFonts w:ascii="Times New Roman" w:eastAsia="Times New Roman"/>
          <w:color w:val="161616"/>
          <w:sz w:val="30"/>
        </w:rPr>
      </w:pPr>
      <w:r>
        <w:rPr>
          <w:color w:val="3F3F42"/>
          <w:sz w:val="31"/>
        </w:rPr>
        <w:t>世界发达国家教育改革发展趋势研究</w:t>
      </w:r>
      <w:r>
        <w:rPr>
          <w:color w:val="3F3F42"/>
          <w:spacing w:val="21"/>
          <w:w w:val="95"/>
          <w:sz w:val="31"/>
        </w:rPr>
        <w:t>二</w:t>
      </w:r>
      <w:r>
        <w:rPr>
          <w:color w:val="161616"/>
          <w:spacing w:val="-7"/>
          <w:w w:val="60"/>
          <w:sz w:val="31"/>
        </w:rPr>
        <w:t xml:space="preserve">＼ </w:t>
      </w:r>
      <w:r>
        <w:rPr>
          <w:color w:val="161616"/>
          <w:w w:val="95"/>
          <w:sz w:val="31"/>
        </w:rPr>
        <w:t>课题管理</w:t>
      </w:r>
    </w:p>
    <w:p>
      <w:pPr>
        <w:spacing w:before="64"/>
        <w:ind w:left="922" w:right="0" w:firstLine="0"/>
        <w:jc w:val="left"/>
        <w:rPr>
          <w:sz w:val="31"/>
        </w:rPr>
      </w:pPr>
      <w:r>
        <w:rPr>
          <w:color w:val="3F3F42"/>
          <w:w w:val="95"/>
          <w:sz w:val="31"/>
        </w:rPr>
        <w:t>“落实教育强国部署“专项课题的申报、立项评审、开题、</w:t>
      </w:r>
    </w:p>
    <w:p>
      <w:pPr>
        <w:pStyle w:val="3"/>
        <w:spacing w:before="12"/>
        <w:rPr>
          <w:sz w:val="9"/>
        </w:rPr>
      </w:pPr>
    </w:p>
    <w:p>
      <w:pPr>
        <w:spacing w:before="4" w:line="314" w:lineRule="auto"/>
        <w:ind w:left="118" w:right="18" w:firstLine="14"/>
        <w:jc w:val="left"/>
        <w:rPr>
          <w:sz w:val="31"/>
        </w:rPr>
      </w:pPr>
      <w:r>
        <w:rPr>
          <w:color w:val="2A2A2D"/>
          <w:sz w:val="31"/>
        </w:rPr>
        <w:t>中期检查、结题、经费使用等均按照《北京市教育科学规划课</w:t>
      </w:r>
      <w:r>
        <w:rPr>
          <w:color w:val="3F3F42"/>
          <w:sz w:val="31"/>
        </w:rPr>
        <w:t>题管理办法及细则》</w:t>
      </w:r>
      <w:r>
        <w:rPr>
          <w:color w:val="3F3F42"/>
          <w:spacing w:val="-33"/>
          <w:sz w:val="31"/>
        </w:rPr>
        <w:t>（</w:t>
      </w:r>
      <w:r>
        <w:rPr>
          <w:color w:val="3F3F42"/>
          <w:spacing w:val="1"/>
          <w:sz w:val="31"/>
        </w:rPr>
        <w:t xml:space="preserve">京教策 </w:t>
      </w:r>
      <w:r>
        <w:rPr>
          <w:rFonts w:ascii="Times New Roman" w:eastAsia="Times New Roman"/>
          <w:color w:val="3F3F42"/>
          <w:spacing w:val="2"/>
          <w:sz w:val="30"/>
        </w:rPr>
        <w:t xml:space="preserve">( </w:t>
      </w:r>
      <w:r>
        <w:rPr>
          <w:rFonts w:ascii="Times New Roman" w:eastAsia="Times New Roman"/>
          <w:color w:val="3F3F42"/>
          <w:sz w:val="30"/>
        </w:rPr>
        <w:t>2020</w:t>
      </w:r>
      <w:r>
        <w:rPr>
          <w:rFonts w:ascii="Times New Roman" w:eastAsia="Times New Roman"/>
          <w:color w:val="3F3F42"/>
          <w:spacing w:val="14"/>
          <w:sz w:val="30"/>
        </w:rPr>
        <w:t xml:space="preserve"> ]  </w:t>
      </w:r>
      <w:r>
        <w:rPr>
          <w:rFonts w:ascii="Times New Roman" w:eastAsia="Times New Roman"/>
          <w:color w:val="161616"/>
          <w:sz w:val="30"/>
        </w:rPr>
        <w:t xml:space="preserve">1 3 </w:t>
      </w:r>
      <w:r>
        <w:rPr>
          <w:color w:val="3F3F42"/>
          <w:spacing w:val="46"/>
          <w:sz w:val="31"/>
        </w:rPr>
        <w:t>号</w:t>
      </w:r>
      <w:r>
        <w:rPr>
          <w:color w:val="3F3F42"/>
          <w:sz w:val="31"/>
        </w:rPr>
        <w:t>）</w:t>
      </w:r>
      <w:r>
        <w:rPr>
          <w:color w:val="3F3F42"/>
          <w:spacing w:val="-49"/>
          <w:sz w:val="31"/>
        </w:rPr>
        <w:t>执行</w:t>
      </w:r>
      <w:r>
        <w:rPr>
          <w:color w:val="5B5B5B"/>
          <w:spacing w:val="4"/>
          <w:sz w:val="31"/>
        </w:rPr>
        <w:t>。</w:t>
      </w:r>
      <w:r>
        <w:rPr>
          <w:color w:val="3F3F42"/>
          <w:sz w:val="31"/>
        </w:rPr>
        <w:t>课题为经</w:t>
      </w:r>
    </w:p>
    <w:p>
      <w:pPr>
        <w:tabs>
          <w:tab w:val="left" w:pos="412"/>
        </w:tabs>
        <w:spacing w:before="9"/>
        <w:ind w:left="118" w:right="0" w:firstLine="0"/>
        <w:jc w:val="left"/>
        <w:rPr>
          <w:rFonts w:ascii="Times New Roman"/>
          <w:sz w:val="28"/>
        </w:rPr>
      </w:pPr>
      <w:r>
        <w:rPr>
          <w:rFonts w:ascii="Times New Roman"/>
          <w:color w:val="CFCFCF"/>
          <w:sz w:val="28"/>
        </w:rPr>
        <w:t>-</w:t>
      </w:r>
      <w:r>
        <w:rPr>
          <w:rFonts w:ascii="Times New Roman"/>
          <w:color w:val="CFCFCF"/>
          <w:sz w:val="28"/>
        </w:rPr>
        <w:tab/>
      </w:r>
      <w:r>
        <w:rPr>
          <w:rFonts w:ascii="Times New Roman"/>
          <w:color w:val="5B5B5B"/>
          <w:sz w:val="28"/>
        </w:rPr>
        <w:t>2</w:t>
      </w:r>
      <w:r>
        <w:rPr>
          <w:rFonts w:ascii="Times New Roman"/>
          <w:color w:val="5B5B5B"/>
          <w:spacing w:val="50"/>
          <w:sz w:val="28"/>
        </w:rPr>
        <w:t xml:space="preserve"> </w:t>
      </w:r>
      <w:r>
        <w:rPr>
          <w:rFonts w:ascii="Times New Roman"/>
          <w:color w:val="CFCFCF"/>
          <w:sz w:val="28"/>
        </w:rPr>
        <w:t>-</w:t>
      </w:r>
    </w:p>
    <w:p>
      <w:pPr>
        <w:spacing w:after="0"/>
        <w:jc w:val="left"/>
        <w:rPr>
          <w:rFonts w:ascii="Times New Roman"/>
          <w:sz w:val="28"/>
        </w:rPr>
        <w:sectPr>
          <w:pgSz w:w="11910" w:h="16850"/>
          <w:pgMar w:top="1600" w:right="1560" w:bottom="280" w:left="1540" w:header="720" w:footer="720" w:gutter="0"/>
          <w:cols w:space="720" w:num="1"/>
        </w:sect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5"/>
        <w:rPr>
          <w:rFonts w:ascii="Times New Roman"/>
          <w:sz w:val="20"/>
        </w:rPr>
      </w:pPr>
    </w:p>
    <w:p>
      <w:pPr>
        <w:pStyle w:val="3"/>
        <w:spacing w:before="1"/>
        <w:ind w:left="156"/>
      </w:pPr>
      <w:r>
        <w:rPr>
          <w:color w:val="414142"/>
          <w:w w:val="95"/>
        </w:rPr>
        <w:t xml:space="preserve">费资助类项目 </w:t>
      </w:r>
      <w:r>
        <w:rPr>
          <w:color w:val="414142"/>
          <w:w w:val="85"/>
        </w:rPr>
        <w:t xml:space="preserve">， </w:t>
      </w:r>
      <w:r>
        <w:rPr>
          <w:color w:val="414142"/>
          <w:w w:val="95"/>
        </w:rPr>
        <w:t xml:space="preserve">每项课题资助金额为 </w:t>
      </w:r>
      <w:r>
        <w:rPr>
          <w:rFonts w:ascii="Times New Roman" w:eastAsia="Times New Roman"/>
          <w:color w:val="1F1F21"/>
          <w:w w:val="95"/>
          <w:sz w:val="30"/>
        </w:rPr>
        <w:t xml:space="preserve">1 4 </w:t>
      </w:r>
      <w:r>
        <w:rPr>
          <w:color w:val="414142"/>
          <w:w w:val="95"/>
        </w:rPr>
        <w:t>万元。</w:t>
      </w:r>
    </w:p>
    <w:p>
      <w:pPr>
        <w:tabs>
          <w:tab w:val="left" w:pos="1738"/>
          <w:tab w:val="left" w:pos="2062"/>
          <w:tab w:val="left" w:pos="2379"/>
        </w:tabs>
        <w:spacing w:before="128"/>
        <w:ind w:left="787" w:right="0" w:firstLine="0"/>
        <w:jc w:val="left"/>
        <w:rPr>
          <w:sz w:val="29"/>
        </w:rPr>
      </w:pPr>
      <w:r>
        <w:rPr>
          <w:color w:val="414142"/>
          <w:spacing w:val="36"/>
          <w:w w:val="90"/>
          <w:sz w:val="29"/>
        </w:rPr>
        <w:t>三</w:t>
      </w:r>
      <w:r>
        <w:rPr>
          <w:color w:val="1F1F21"/>
          <w:w w:val="55"/>
          <w:sz w:val="29"/>
        </w:rPr>
        <w:t>＼研</w:t>
      </w:r>
      <w:r>
        <w:rPr>
          <w:color w:val="1F1F21"/>
          <w:w w:val="55"/>
          <w:sz w:val="29"/>
        </w:rPr>
        <w:tab/>
      </w:r>
      <w:r>
        <w:rPr>
          <w:color w:val="1F1F21"/>
          <w:w w:val="55"/>
          <w:sz w:val="29"/>
        </w:rPr>
        <w:t>究</w:t>
      </w:r>
      <w:r>
        <w:rPr>
          <w:color w:val="1F1F21"/>
          <w:w w:val="55"/>
          <w:sz w:val="29"/>
        </w:rPr>
        <w:tab/>
      </w:r>
      <w:r>
        <w:rPr>
          <w:color w:val="1F1F21"/>
          <w:w w:val="55"/>
          <w:sz w:val="29"/>
        </w:rPr>
        <w:t>时</w:t>
      </w:r>
      <w:r>
        <w:rPr>
          <w:color w:val="1F1F21"/>
          <w:w w:val="55"/>
          <w:sz w:val="29"/>
        </w:rPr>
        <w:tab/>
      </w:r>
      <w:r>
        <w:rPr>
          <w:color w:val="1F1F21"/>
          <w:w w:val="55"/>
          <w:sz w:val="29"/>
        </w:rPr>
        <w:t>限</w:t>
      </w:r>
    </w:p>
    <w:p>
      <w:pPr>
        <w:pStyle w:val="3"/>
        <w:spacing w:before="139" w:line="290" w:lineRule="auto"/>
        <w:ind w:left="148" w:right="65" w:firstLine="636"/>
      </w:pPr>
      <w:r>
        <w:rPr>
          <w:color w:val="414142"/>
          <w:spacing w:val="-11"/>
        </w:rPr>
        <w:t xml:space="preserve">本专项课题研究时限为 </w:t>
      </w:r>
      <w:r>
        <w:rPr>
          <w:rFonts w:ascii="Times New Roman" w:eastAsia="Times New Roman"/>
          <w:color w:val="414142"/>
          <w:sz w:val="30"/>
        </w:rPr>
        <w:t xml:space="preserve">2 </w:t>
      </w:r>
      <w:r>
        <w:rPr>
          <w:color w:val="414142"/>
          <w:spacing w:val="10"/>
        </w:rPr>
        <w:t>年。立项后</w:t>
      </w:r>
      <w:r>
        <w:rPr>
          <w:rFonts w:ascii="Times New Roman" w:eastAsia="Times New Roman"/>
          <w:color w:val="1F1F21"/>
          <w:sz w:val="30"/>
        </w:rPr>
        <w:t xml:space="preserve">1 </w:t>
      </w:r>
      <w:r>
        <w:rPr>
          <w:color w:val="1F1F21"/>
        </w:rPr>
        <w:t>年</w:t>
      </w:r>
      <w:r>
        <w:rPr>
          <w:color w:val="414142"/>
          <w:spacing w:val="7"/>
        </w:rPr>
        <w:t>左右开展</w:t>
      </w:r>
      <w:r>
        <w:rPr>
          <w:color w:val="1F1F21"/>
          <w:spacing w:val="27"/>
        </w:rPr>
        <w:t>中期</w:t>
      </w:r>
      <w:r>
        <w:rPr>
          <w:color w:val="414142"/>
        </w:rPr>
        <w:t>检</w:t>
      </w:r>
      <w:r>
        <w:rPr>
          <w:color w:val="414142"/>
          <w:w w:val="95"/>
        </w:rPr>
        <w:t>查</w:t>
      </w:r>
      <w:r>
        <w:rPr>
          <w:color w:val="1F1F21"/>
          <w:spacing w:val="-25"/>
          <w:w w:val="95"/>
        </w:rPr>
        <w:t xml:space="preserve">， </w:t>
      </w:r>
      <w:r>
        <w:rPr>
          <w:color w:val="414142"/>
          <w:w w:val="95"/>
        </w:rPr>
        <w:t>提交阶段性研究成果</w:t>
      </w:r>
    </w:p>
    <w:p>
      <w:pPr>
        <w:pStyle w:val="3"/>
        <w:spacing w:before="46"/>
        <w:ind w:left="770"/>
      </w:pPr>
      <w:r>
        <w:rPr>
          <w:color w:val="1F1F21"/>
          <w:w w:val="95"/>
        </w:rPr>
        <w:t>四＼申请人条件</w:t>
      </w:r>
    </w:p>
    <w:p>
      <w:pPr>
        <w:pStyle w:val="3"/>
        <w:tabs>
          <w:tab w:val="left" w:pos="4916"/>
        </w:tabs>
        <w:spacing w:before="135" w:line="309" w:lineRule="auto"/>
        <w:ind w:left="144" w:right="240" w:firstLine="613"/>
      </w:pPr>
      <w:r>
        <w:rPr>
          <w:color w:val="1F1F21"/>
          <w:w w:val="90"/>
        </w:rPr>
        <w:t>（</w:t>
      </w:r>
      <w:r>
        <w:rPr>
          <w:color w:val="1F1F21"/>
          <w:spacing w:val="-78"/>
          <w:w w:val="90"/>
        </w:rPr>
        <w:t xml:space="preserve"> </w:t>
      </w:r>
      <w:r>
        <w:rPr>
          <w:color w:val="414142"/>
          <w:w w:val="90"/>
        </w:rPr>
        <w:t>一）享有中华人民共和国公</w:t>
      </w:r>
      <w:r>
        <w:rPr>
          <w:color w:val="414142"/>
          <w:w w:val="90"/>
        </w:rPr>
        <w:tab/>
      </w:r>
      <w:r>
        <w:rPr>
          <w:color w:val="414142"/>
          <w:w w:val="90"/>
        </w:rPr>
        <w:t>民权</w:t>
      </w:r>
      <w:r>
        <w:rPr>
          <w:color w:val="414142"/>
          <w:spacing w:val="-33"/>
          <w:w w:val="90"/>
        </w:rPr>
        <w:t xml:space="preserve"> </w:t>
      </w:r>
      <w:r>
        <w:rPr>
          <w:color w:val="414142"/>
          <w:w w:val="85"/>
        </w:rPr>
        <w:t>，</w:t>
      </w:r>
      <w:r>
        <w:rPr>
          <w:color w:val="414142"/>
          <w:spacing w:val="-47"/>
          <w:w w:val="85"/>
        </w:rPr>
        <w:t xml:space="preserve"> </w:t>
      </w:r>
      <w:r>
        <w:rPr>
          <w:color w:val="414142"/>
          <w:w w:val="90"/>
        </w:rPr>
        <w:t>遵守中华人民共和国</w:t>
      </w:r>
      <w:r>
        <w:rPr>
          <w:color w:val="414142"/>
          <w:w w:val="95"/>
        </w:rPr>
        <w:t>宪法和法律</w:t>
      </w:r>
      <w:r>
        <w:rPr>
          <w:color w:val="414142"/>
          <w:spacing w:val="-82"/>
          <w:w w:val="95"/>
        </w:rPr>
        <w:t xml:space="preserve"> </w:t>
      </w:r>
      <w:r>
        <w:rPr>
          <w:color w:val="414142"/>
          <w:w w:val="85"/>
        </w:rPr>
        <w:t>，</w:t>
      </w:r>
      <w:r>
        <w:rPr>
          <w:color w:val="414142"/>
          <w:spacing w:val="-88"/>
          <w:w w:val="85"/>
        </w:rPr>
        <w:t xml:space="preserve"> </w:t>
      </w:r>
      <w:r>
        <w:rPr>
          <w:color w:val="414142"/>
          <w:w w:val="95"/>
        </w:rPr>
        <w:t>拥护社会主义制度和</w:t>
      </w:r>
      <w:r>
        <w:rPr>
          <w:color w:val="414142"/>
          <w:spacing w:val="-66"/>
          <w:w w:val="95"/>
        </w:rPr>
        <w:t xml:space="preserve"> </w:t>
      </w:r>
      <w:r>
        <w:rPr>
          <w:color w:val="1F1F21"/>
          <w:spacing w:val="12"/>
          <w:w w:val="95"/>
        </w:rPr>
        <w:t>中</w:t>
      </w:r>
      <w:r>
        <w:rPr>
          <w:color w:val="414142"/>
          <w:w w:val="95"/>
        </w:rPr>
        <w:t>国共产党的</w:t>
      </w:r>
      <w:r>
        <w:rPr>
          <w:color w:val="414142"/>
          <w:spacing w:val="41"/>
          <w:w w:val="95"/>
        </w:rPr>
        <w:t>领</w:t>
      </w:r>
      <w:r>
        <w:rPr>
          <w:color w:val="414142"/>
          <w:w w:val="95"/>
        </w:rPr>
        <w:t>导。</w:t>
      </w:r>
    </w:p>
    <w:p>
      <w:pPr>
        <w:pStyle w:val="3"/>
        <w:spacing w:before="28"/>
        <w:ind w:left="744"/>
      </w:pPr>
      <w:r>
        <w:rPr>
          <w:color w:val="1F1F21"/>
          <w:w w:val="85"/>
        </w:rPr>
        <w:t>（</w:t>
      </w:r>
      <w:r>
        <w:rPr>
          <w:color w:val="1F1F21"/>
          <w:spacing w:val="65"/>
          <w:w w:val="85"/>
        </w:rPr>
        <w:t xml:space="preserve">  </w:t>
      </w:r>
      <w:r>
        <w:rPr>
          <w:color w:val="414142"/>
          <w:w w:val="85"/>
        </w:rPr>
        <w:t>二）具有副高级以上专业技术职务或博士学位。不具备</w:t>
      </w:r>
    </w:p>
    <w:p>
      <w:pPr>
        <w:pStyle w:val="3"/>
        <w:tabs>
          <w:tab w:val="left" w:pos="5547"/>
        </w:tabs>
        <w:spacing w:before="121" w:line="290" w:lineRule="auto"/>
        <w:ind w:left="144" w:right="365" w:firstLine="15"/>
      </w:pPr>
      <w:r>
        <w:rPr>
          <w:color w:val="2F2F31"/>
          <w:w w:val="85"/>
        </w:rPr>
        <w:t>副高级以上专业技术职务或博士学位的</w:t>
      </w:r>
      <w:r>
        <w:rPr>
          <w:color w:val="2F2F31"/>
          <w:w w:val="85"/>
        </w:rPr>
        <w:tab/>
      </w:r>
      <w:r>
        <w:rPr>
          <w:color w:val="2F2F31"/>
          <w:w w:val="90"/>
        </w:rPr>
        <w:t>，</w:t>
      </w:r>
      <w:r>
        <w:rPr>
          <w:color w:val="2F2F31"/>
          <w:spacing w:val="-108"/>
          <w:w w:val="90"/>
        </w:rPr>
        <w:t xml:space="preserve"> </w:t>
      </w:r>
      <w:r>
        <w:rPr>
          <w:color w:val="2F2F31"/>
          <w:w w:val="90"/>
        </w:rPr>
        <w:t>须由</w:t>
      </w:r>
      <w:r>
        <w:rPr>
          <w:color w:val="2F2F31"/>
          <w:spacing w:val="-54"/>
          <w:w w:val="90"/>
        </w:rPr>
        <w:t xml:space="preserve"> </w:t>
      </w:r>
      <w:r>
        <w:rPr>
          <w:rFonts w:ascii="Times New Roman" w:eastAsia="Times New Roman"/>
          <w:color w:val="2F2F31"/>
          <w:w w:val="90"/>
          <w:sz w:val="30"/>
        </w:rPr>
        <w:t>2</w:t>
      </w:r>
      <w:r>
        <w:rPr>
          <w:rFonts w:ascii="Times New Roman" w:eastAsia="Times New Roman"/>
          <w:color w:val="2F2F31"/>
          <w:spacing w:val="-16"/>
          <w:w w:val="90"/>
          <w:sz w:val="30"/>
        </w:rPr>
        <w:t xml:space="preserve"> </w:t>
      </w:r>
      <w:r>
        <w:rPr>
          <w:color w:val="2F2F31"/>
          <w:w w:val="90"/>
        </w:rPr>
        <w:t>名具有副高级</w:t>
      </w:r>
      <w:r>
        <w:rPr>
          <w:color w:val="414142"/>
          <w:w w:val="95"/>
        </w:rPr>
        <w:t>以上专业技术职务的同行专家推荐。</w:t>
      </w:r>
    </w:p>
    <w:p>
      <w:pPr>
        <w:pStyle w:val="3"/>
        <w:spacing w:before="61" w:line="304" w:lineRule="auto"/>
        <w:ind w:left="136" w:right="65" w:firstLine="607"/>
      </w:pPr>
      <w:r>
        <w:rPr>
          <w:color w:val="1F1F21"/>
          <w:w w:val="95"/>
        </w:rPr>
        <w:t>（</w:t>
      </w:r>
      <w:r>
        <w:rPr>
          <w:color w:val="1F1F21"/>
          <w:spacing w:val="-88"/>
          <w:w w:val="95"/>
        </w:rPr>
        <w:t xml:space="preserve"> </w:t>
      </w:r>
      <w:r>
        <w:rPr>
          <w:color w:val="565657"/>
          <w:spacing w:val="-53"/>
          <w:w w:val="95"/>
        </w:rPr>
        <w:t xml:space="preserve">三 </w:t>
      </w:r>
      <w:r>
        <w:rPr>
          <w:color w:val="2F2F31"/>
          <w:w w:val="95"/>
        </w:rPr>
        <w:t>）</w:t>
      </w:r>
      <w:r>
        <w:rPr>
          <w:color w:val="2F2F31"/>
          <w:spacing w:val="-9"/>
          <w:w w:val="95"/>
        </w:rPr>
        <w:t>正在承担全国 教</w:t>
      </w:r>
      <w:r>
        <w:rPr>
          <w:color w:val="565657"/>
          <w:w w:val="95"/>
        </w:rPr>
        <w:t>育科学规划课题或北京市教育科学</w:t>
      </w:r>
      <w:r>
        <w:rPr>
          <w:color w:val="414142"/>
          <w:w w:val="95"/>
        </w:rPr>
        <w:t>规划课题的负责人不得申请北京市教育科学规划课题。</w:t>
      </w:r>
    </w:p>
    <w:p>
      <w:pPr>
        <w:pStyle w:val="3"/>
        <w:spacing w:before="41" w:line="297" w:lineRule="auto"/>
        <w:ind w:left="123" w:right="240" w:firstLine="613"/>
      </w:pPr>
      <w:r>
        <w:rPr>
          <w:color w:val="1F1F21"/>
          <w:w w:val="95"/>
        </w:rPr>
        <w:t>（</w:t>
      </w:r>
      <w:r>
        <w:rPr>
          <w:color w:val="1F1F21"/>
          <w:spacing w:val="-117"/>
          <w:w w:val="95"/>
        </w:rPr>
        <w:t xml:space="preserve"> </w:t>
      </w:r>
      <w:r>
        <w:rPr>
          <w:color w:val="414142"/>
          <w:spacing w:val="51"/>
          <w:w w:val="95"/>
        </w:rPr>
        <w:t>四</w:t>
      </w:r>
      <w:r>
        <w:rPr>
          <w:color w:val="414142"/>
          <w:w w:val="95"/>
        </w:rPr>
        <w:t>）</w:t>
      </w:r>
      <w:r>
        <w:rPr>
          <w:color w:val="414142"/>
          <w:spacing w:val="-8"/>
          <w:w w:val="95"/>
        </w:rPr>
        <w:t xml:space="preserve">课题负责人只能申请 </w:t>
      </w:r>
      <w:r>
        <w:rPr>
          <w:rFonts w:ascii="Times New Roman" w:eastAsia="Times New Roman"/>
          <w:color w:val="1F1F21"/>
          <w:w w:val="95"/>
        </w:rPr>
        <w:t xml:space="preserve">1 </w:t>
      </w:r>
      <w:r>
        <w:rPr>
          <w:color w:val="414142"/>
          <w:spacing w:val="-24"/>
          <w:w w:val="95"/>
        </w:rPr>
        <w:t xml:space="preserve">项课题 </w:t>
      </w:r>
      <w:r>
        <w:rPr>
          <w:color w:val="414142"/>
          <w:spacing w:val="-41"/>
          <w:w w:val="85"/>
        </w:rPr>
        <w:t xml:space="preserve">， </w:t>
      </w:r>
      <w:r>
        <w:rPr>
          <w:color w:val="414142"/>
          <w:w w:val="95"/>
        </w:rPr>
        <w:t>同年申请全国教育</w:t>
      </w:r>
      <w:r>
        <w:rPr>
          <w:color w:val="414142"/>
        </w:rPr>
        <w:t>科学规划课题或北京市教育科学规划其他类型课题的负责人</w:t>
      </w:r>
      <w:r>
        <w:rPr>
          <w:color w:val="414142"/>
          <w:w w:val="85"/>
        </w:rPr>
        <w:t>不得申请。</w:t>
      </w:r>
    </w:p>
    <w:p>
      <w:pPr>
        <w:pStyle w:val="3"/>
        <w:spacing w:before="51" w:line="309" w:lineRule="auto"/>
        <w:ind w:left="123" w:right="169" w:firstLine="606"/>
        <w:jc w:val="both"/>
      </w:pPr>
      <w:r>
        <w:rPr>
          <w:color w:val="2F2F31"/>
          <w:w w:val="95"/>
        </w:rPr>
        <w:t>（</w:t>
      </w:r>
      <w:r>
        <w:rPr>
          <w:color w:val="2F2F31"/>
          <w:spacing w:val="-68"/>
          <w:w w:val="95"/>
        </w:rPr>
        <w:t xml:space="preserve"> 五 </w:t>
      </w:r>
      <w:r>
        <w:rPr>
          <w:color w:val="2F2F31"/>
          <w:spacing w:val="7"/>
          <w:w w:val="95"/>
        </w:rPr>
        <w:t>）</w:t>
      </w:r>
      <w:r>
        <w:rPr>
          <w:color w:val="2F2F31"/>
          <w:spacing w:val="-8"/>
          <w:w w:val="95"/>
        </w:rPr>
        <w:t xml:space="preserve">全日 制在读研 究生不得申请北京教 </w:t>
      </w:r>
      <w:r>
        <w:rPr>
          <w:color w:val="565657"/>
          <w:spacing w:val="-15"/>
          <w:w w:val="95"/>
        </w:rPr>
        <w:t xml:space="preserve">育科学规 </w:t>
      </w:r>
      <w:r>
        <w:rPr>
          <w:color w:val="2F2F31"/>
          <w:w w:val="95"/>
        </w:rPr>
        <w:t>划课</w:t>
      </w:r>
      <w:r>
        <w:rPr>
          <w:color w:val="414142"/>
          <w:w w:val="95"/>
        </w:rPr>
        <w:t xml:space="preserve">题，具备申请条件的在职博士生（博士后）应在所属工作单位 </w:t>
      </w:r>
      <w:r>
        <w:rPr>
          <w:color w:val="414142"/>
          <w:w w:val="85"/>
        </w:rPr>
        <w:t>进行申请。</w:t>
      </w:r>
    </w:p>
    <w:p>
      <w:pPr>
        <w:spacing w:before="26"/>
        <w:ind w:left="752" w:right="0" w:firstLine="0"/>
        <w:jc w:val="left"/>
        <w:rPr>
          <w:sz w:val="31"/>
        </w:rPr>
      </w:pPr>
      <w:r>
        <w:rPr>
          <w:color w:val="414142"/>
          <w:w w:val="95"/>
          <w:sz w:val="31"/>
        </w:rPr>
        <w:t>五</w:t>
      </w:r>
      <w:r>
        <w:rPr>
          <w:color w:val="1F1F21"/>
          <w:w w:val="95"/>
          <w:sz w:val="31"/>
        </w:rPr>
        <w:t>、申报 要求</w:t>
      </w:r>
    </w:p>
    <w:p>
      <w:pPr>
        <w:pStyle w:val="3"/>
        <w:tabs>
          <w:tab w:val="left" w:pos="8053"/>
        </w:tabs>
        <w:spacing w:before="137" w:line="304" w:lineRule="auto"/>
        <w:ind w:left="109" w:right="198" w:firstLine="648"/>
      </w:pPr>
      <w:r>
        <w:rPr>
          <w:color w:val="2F2F31"/>
          <w:w w:val="95"/>
        </w:rPr>
        <w:t>“</w:t>
      </w:r>
      <w:r>
        <w:rPr>
          <w:color w:val="2F2F31"/>
          <w:spacing w:val="-7"/>
          <w:w w:val="95"/>
        </w:rPr>
        <w:t>落</w:t>
      </w:r>
      <w:r>
        <w:rPr>
          <w:color w:val="565657"/>
          <w:w w:val="95"/>
        </w:rPr>
        <w:t>实教育</w:t>
      </w:r>
      <w:r>
        <w:rPr>
          <w:color w:val="565657"/>
          <w:spacing w:val="-110"/>
          <w:w w:val="95"/>
        </w:rPr>
        <w:t xml:space="preserve"> </w:t>
      </w:r>
      <w:r>
        <w:rPr>
          <w:color w:val="565657"/>
          <w:w w:val="95"/>
        </w:rPr>
        <w:t>强国部署</w:t>
      </w:r>
      <w:r>
        <w:rPr>
          <w:color w:val="565657"/>
          <w:spacing w:val="-106"/>
          <w:w w:val="95"/>
        </w:rPr>
        <w:t xml:space="preserve"> </w:t>
      </w:r>
      <w:r>
        <w:rPr>
          <w:color w:val="565657"/>
          <w:w w:val="75"/>
        </w:rPr>
        <w:t>”</w:t>
      </w:r>
      <w:r>
        <w:rPr>
          <w:color w:val="565657"/>
          <w:spacing w:val="-82"/>
          <w:w w:val="75"/>
        </w:rPr>
        <w:t xml:space="preserve"> </w:t>
      </w:r>
      <w:r>
        <w:rPr>
          <w:color w:val="565657"/>
          <w:w w:val="95"/>
        </w:rPr>
        <w:t>专项课题采取网上申请和文本</w:t>
      </w:r>
      <w:r>
        <w:rPr>
          <w:color w:val="565657"/>
          <w:w w:val="95"/>
        </w:rPr>
        <w:tab/>
      </w:r>
      <w:r>
        <w:rPr>
          <w:color w:val="565657"/>
          <w:w w:val="90"/>
        </w:rPr>
        <w:t xml:space="preserve">报送 </w:t>
      </w:r>
      <w:r>
        <w:rPr>
          <w:color w:val="2F2F31"/>
          <w:w w:val="90"/>
        </w:rPr>
        <w:t>相结合的方式。</w:t>
      </w:r>
    </w:p>
    <w:p>
      <w:pPr>
        <w:pStyle w:val="3"/>
        <w:spacing w:before="27"/>
        <w:ind w:left="879"/>
      </w:pPr>
      <w:r>
        <w:rPr>
          <w:color w:val="2F2F31"/>
          <w:w w:val="90"/>
        </w:rPr>
        <w:t>（一）网上申请</w:t>
      </w:r>
    </w:p>
    <w:p>
      <w:pPr>
        <w:spacing w:before="116"/>
        <w:ind w:left="738" w:right="0" w:firstLine="0"/>
        <w:jc w:val="left"/>
        <w:rPr>
          <w:sz w:val="32"/>
        </w:rPr>
      </w:pPr>
      <w:r>
        <w:rPr>
          <w:color w:val="414142"/>
          <w:spacing w:val="-14"/>
          <w:sz w:val="32"/>
        </w:rPr>
        <w:t xml:space="preserve">各单位根据本通知要求于 </w:t>
      </w:r>
      <w:r>
        <w:rPr>
          <w:rFonts w:ascii="Times New Roman" w:hAnsi="Times New Roman" w:eastAsia="Times New Roman"/>
          <w:color w:val="414142"/>
          <w:spacing w:val="13"/>
          <w:sz w:val="31"/>
        </w:rPr>
        <w:t>2</w:t>
      </w:r>
      <w:r>
        <w:rPr>
          <w:rFonts w:ascii="Times New Roman" w:hAnsi="Times New Roman" w:eastAsia="Times New Roman"/>
          <w:color w:val="1F1F21"/>
          <w:spacing w:val="13"/>
          <w:sz w:val="31"/>
        </w:rPr>
        <w:t>0</w:t>
      </w:r>
      <w:r>
        <w:rPr>
          <w:rFonts w:ascii="Times New Roman" w:hAnsi="Times New Roman" w:eastAsia="Times New Roman"/>
          <w:color w:val="414142"/>
          <w:spacing w:val="13"/>
          <w:sz w:val="31"/>
        </w:rPr>
        <w:t xml:space="preserve">24 </w:t>
      </w:r>
      <w:r>
        <w:rPr>
          <w:color w:val="414142"/>
          <w:spacing w:val="-54"/>
          <w:sz w:val="32"/>
        </w:rPr>
        <w:t xml:space="preserve">年 </w:t>
      </w:r>
      <w:r>
        <w:rPr>
          <w:rFonts w:ascii="Times New Roman" w:hAnsi="Times New Roman" w:eastAsia="Times New Roman"/>
          <w:color w:val="414142"/>
          <w:sz w:val="31"/>
        </w:rPr>
        <w:t xml:space="preserve">9 </w:t>
      </w:r>
      <w:r>
        <w:rPr>
          <w:color w:val="414142"/>
          <w:spacing w:val="-49"/>
          <w:sz w:val="33"/>
        </w:rPr>
        <w:t xml:space="preserve">月 </w:t>
      </w:r>
      <w:r>
        <w:rPr>
          <w:rFonts w:ascii="Times New Roman" w:hAnsi="Times New Roman" w:eastAsia="Times New Roman"/>
          <w:color w:val="414142"/>
          <w:sz w:val="31"/>
        </w:rPr>
        <w:t xml:space="preserve">2 </w:t>
      </w:r>
      <w:r>
        <w:rPr>
          <w:color w:val="414142"/>
          <w:spacing w:val="29"/>
          <w:sz w:val="32"/>
        </w:rPr>
        <w:t>日</w:t>
      </w:r>
      <w:r>
        <w:rPr>
          <w:color w:val="6B6B6B"/>
          <w:sz w:val="32"/>
        </w:rPr>
        <w:t>—</w:t>
      </w:r>
      <w:r>
        <w:rPr>
          <w:rFonts w:ascii="Times New Roman" w:hAnsi="Times New Roman" w:eastAsia="Times New Roman"/>
          <w:color w:val="1F1F21"/>
          <w:sz w:val="31"/>
        </w:rPr>
        <w:t>1</w:t>
      </w:r>
      <w:r>
        <w:rPr>
          <w:rFonts w:ascii="Times New Roman" w:hAnsi="Times New Roman" w:eastAsia="Times New Roman"/>
          <w:color w:val="414142"/>
          <w:sz w:val="31"/>
        </w:rPr>
        <w:t xml:space="preserve">8 </w:t>
      </w:r>
      <w:r>
        <w:rPr>
          <w:color w:val="414142"/>
          <w:spacing w:val="-18"/>
          <w:sz w:val="32"/>
        </w:rPr>
        <w:t>日组织 课</w:t>
      </w:r>
    </w:p>
    <w:p>
      <w:pPr>
        <w:spacing w:before="143"/>
        <w:ind w:left="0" w:right="110" w:firstLine="0"/>
        <w:jc w:val="right"/>
        <w:rPr>
          <w:rFonts w:ascii="Times New Roman"/>
          <w:sz w:val="26"/>
        </w:rPr>
      </w:pPr>
      <w:r>
        <w:rPr>
          <w:rFonts w:ascii="Times New Roman"/>
          <w:color w:val="898989"/>
          <w:w w:val="105"/>
          <w:sz w:val="26"/>
        </w:rPr>
        <w:t xml:space="preserve">-   </w:t>
      </w:r>
      <w:r>
        <w:rPr>
          <w:rFonts w:ascii="Times New Roman"/>
          <w:color w:val="565657"/>
          <w:w w:val="105"/>
          <w:sz w:val="26"/>
        </w:rPr>
        <w:t xml:space="preserve">3 </w:t>
      </w:r>
      <w:r>
        <w:rPr>
          <w:rFonts w:ascii="Times New Roman"/>
          <w:color w:val="1F1F21"/>
          <w:w w:val="105"/>
          <w:sz w:val="26"/>
        </w:rPr>
        <w:t>-</w:t>
      </w:r>
    </w:p>
    <w:p>
      <w:pPr>
        <w:spacing w:after="0"/>
        <w:jc w:val="right"/>
        <w:rPr>
          <w:rFonts w:ascii="Times New Roman"/>
          <w:sz w:val="26"/>
        </w:rPr>
        <w:sectPr>
          <w:pgSz w:w="11910" w:h="16850"/>
          <w:pgMar w:top="1600" w:right="1540" w:bottom="280" w:left="1520" w:header="720" w:footer="720" w:gutter="0"/>
          <w:cols w:space="720" w:num="1"/>
        </w:sect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1"/>
        <w:rPr>
          <w:rFonts w:ascii="Times New Roman"/>
          <w:sz w:val="21"/>
        </w:rPr>
      </w:pPr>
    </w:p>
    <w:p>
      <w:pPr>
        <w:spacing w:before="1" w:line="304" w:lineRule="auto"/>
        <w:ind w:left="155" w:right="118" w:hanging="2"/>
        <w:jc w:val="both"/>
        <w:rPr>
          <w:sz w:val="32"/>
        </w:rPr>
      </w:pPr>
      <w:r>
        <w:rPr>
          <w:color w:val="3B3B3B"/>
          <w:sz w:val="32"/>
        </w:rPr>
        <w:t xml:space="preserve">题负责人登录“北京市教育科学规划课题申报系统”       </w:t>
      </w:r>
      <w:r>
        <w:rPr>
          <w:rFonts w:ascii="Times New Roman" w:hAnsi="Times New Roman" w:eastAsia="Times New Roman"/>
          <w:color w:val="2A2A2A"/>
          <w:sz w:val="28"/>
        </w:rPr>
        <w:t>(</w:t>
      </w:r>
      <w:r>
        <w:rPr>
          <w:rFonts w:hint="eastAsia" w:ascii="Times New Roman" w:hAnsi="Times New Roman" w:eastAsia="Times New Roman"/>
          <w:color w:val="2A2A2A"/>
          <w:sz w:val="28"/>
        </w:rPr>
        <w:t>http://www.gh.bjedu.cn</w:t>
      </w:r>
      <w:r>
        <w:rPr>
          <w:rFonts w:ascii="Times New Roman" w:hAnsi="Times New Roman" w:eastAsia="Times New Roman"/>
          <w:color w:val="2A2A2A"/>
          <w:spacing w:val="-3"/>
          <w:w w:val="95"/>
          <w:sz w:val="26"/>
        </w:rPr>
        <w:t>)</w:t>
      </w:r>
      <w:r>
        <w:rPr>
          <w:rFonts w:ascii="Times New Roman" w:hAnsi="Times New Roman" w:eastAsia="Times New Roman"/>
          <w:color w:val="2A2A2A"/>
          <w:spacing w:val="44"/>
          <w:w w:val="95"/>
          <w:sz w:val="26"/>
        </w:rPr>
        <w:t xml:space="preserve"> </w:t>
      </w:r>
      <w:r>
        <w:rPr>
          <w:color w:val="2A2A2A"/>
          <w:spacing w:val="-14"/>
          <w:sz w:val="32"/>
        </w:rPr>
        <w:t>填写“落实教育 强国部署“ 专项</w:t>
      </w:r>
      <w:r>
        <w:rPr>
          <w:color w:val="3B3B3B"/>
          <w:spacing w:val="-14"/>
          <w:w w:val="95"/>
          <w:sz w:val="32"/>
        </w:rPr>
        <w:t xml:space="preserve">课题申请书，逾期不予受理。未参加网上申请的个人不得进行 </w:t>
      </w:r>
      <w:r>
        <w:rPr>
          <w:color w:val="3B3B3B"/>
          <w:spacing w:val="-14"/>
          <w:w w:val="85"/>
          <w:sz w:val="32"/>
        </w:rPr>
        <w:t>文本申报。</w:t>
      </w:r>
    </w:p>
    <w:p>
      <w:pPr>
        <w:pStyle w:val="3"/>
        <w:spacing w:before="20"/>
        <w:ind w:left="903"/>
      </w:pPr>
      <w:r>
        <w:rPr>
          <w:color w:val="2A2A2A"/>
          <w:w w:val="90"/>
        </w:rPr>
        <w:t>（二）文本报送</w:t>
      </w:r>
    </w:p>
    <w:p>
      <w:pPr>
        <w:pStyle w:val="3"/>
        <w:tabs>
          <w:tab w:val="left" w:pos="7416"/>
          <w:tab w:val="left" w:pos="8345"/>
        </w:tabs>
        <w:spacing w:before="112" w:line="297" w:lineRule="auto"/>
        <w:ind w:left="129" w:right="144" w:firstLine="646"/>
      </w:pPr>
      <w:r>
        <w:rPr>
          <w:color w:val="3B3B3B"/>
          <w:w w:val="95"/>
        </w:rPr>
        <w:t>各单位于</w:t>
      </w:r>
      <w:r>
        <w:rPr>
          <w:color w:val="3B3B3B"/>
          <w:spacing w:val="-45"/>
          <w:w w:val="95"/>
        </w:rPr>
        <w:t xml:space="preserve"> </w:t>
      </w:r>
      <w:r>
        <w:rPr>
          <w:rFonts w:ascii="Times New Roman" w:hAnsi="Times New Roman" w:eastAsia="Times New Roman"/>
          <w:color w:val="3B3B3B"/>
          <w:w w:val="95"/>
          <w:sz w:val="30"/>
        </w:rPr>
        <w:t>9</w:t>
      </w:r>
      <w:r>
        <w:rPr>
          <w:rFonts w:ascii="Times New Roman" w:hAnsi="Times New Roman" w:eastAsia="Times New Roman"/>
          <w:color w:val="3B3B3B"/>
          <w:spacing w:val="35"/>
          <w:w w:val="95"/>
          <w:sz w:val="30"/>
        </w:rPr>
        <w:t xml:space="preserve"> </w:t>
      </w:r>
      <w:r>
        <w:rPr>
          <w:color w:val="3B3B3B"/>
          <w:w w:val="95"/>
        </w:rPr>
        <w:t>月</w:t>
      </w:r>
      <w:r>
        <w:rPr>
          <w:color w:val="3B3B3B"/>
          <w:spacing w:val="-23"/>
          <w:w w:val="95"/>
        </w:rPr>
        <w:t xml:space="preserve"> </w:t>
      </w:r>
      <w:r>
        <w:rPr>
          <w:rFonts w:ascii="Times New Roman" w:hAnsi="Times New Roman" w:eastAsia="Times New Roman"/>
          <w:color w:val="3B3B3B"/>
          <w:spacing w:val="16"/>
          <w:w w:val="95"/>
          <w:sz w:val="30"/>
        </w:rPr>
        <w:t>2</w:t>
      </w:r>
      <w:r>
        <w:rPr>
          <w:rFonts w:ascii="Times New Roman" w:hAnsi="Times New Roman" w:eastAsia="Times New Roman"/>
          <w:color w:val="1A1A1A"/>
          <w:spacing w:val="16"/>
          <w:w w:val="95"/>
          <w:sz w:val="30"/>
        </w:rPr>
        <w:t>0</w:t>
      </w:r>
      <w:r>
        <w:rPr>
          <w:rFonts w:ascii="Times New Roman" w:hAnsi="Times New Roman" w:eastAsia="Times New Roman"/>
          <w:color w:val="1A1A1A"/>
          <w:spacing w:val="21"/>
          <w:w w:val="95"/>
          <w:sz w:val="30"/>
        </w:rPr>
        <w:t xml:space="preserve"> </w:t>
      </w:r>
      <w:r>
        <w:rPr>
          <w:color w:val="3B3B3B"/>
          <w:w w:val="95"/>
          <w:sz w:val="27"/>
        </w:rPr>
        <w:t>日</w:t>
      </w:r>
      <w:r>
        <w:rPr>
          <w:color w:val="3B3B3B"/>
          <w:spacing w:val="13"/>
          <w:w w:val="95"/>
          <w:sz w:val="27"/>
        </w:rPr>
        <w:t xml:space="preserve"> </w:t>
      </w:r>
      <w:r>
        <w:rPr>
          <w:rFonts w:ascii="Times New Roman" w:hAnsi="Times New Roman" w:eastAsia="Times New Roman"/>
          <w:color w:val="3B3B3B"/>
          <w:w w:val="95"/>
          <w:sz w:val="30"/>
        </w:rPr>
        <w:t>9:</w:t>
      </w:r>
      <w:r>
        <w:rPr>
          <w:rFonts w:ascii="Times New Roman" w:hAnsi="Times New Roman" w:eastAsia="Times New Roman"/>
          <w:color w:val="3B3B3B"/>
          <w:spacing w:val="32"/>
          <w:w w:val="95"/>
          <w:sz w:val="30"/>
        </w:rPr>
        <w:t xml:space="preserve"> </w:t>
      </w:r>
      <w:r>
        <w:rPr>
          <w:rFonts w:ascii="Times New Roman" w:hAnsi="Times New Roman" w:eastAsia="Times New Roman"/>
          <w:color w:val="1A1A1A"/>
          <w:w w:val="95"/>
          <w:sz w:val="30"/>
        </w:rPr>
        <w:t>00</w:t>
      </w:r>
      <w:r>
        <w:rPr>
          <w:rFonts w:ascii="Times New Roman" w:hAnsi="Times New Roman" w:eastAsia="Times New Roman"/>
          <w:color w:val="1A1A1A"/>
          <w:spacing w:val="-51"/>
          <w:w w:val="95"/>
          <w:sz w:val="30"/>
        </w:rPr>
        <w:t xml:space="preserve"> </w:t>
      </w:r>
      <w:r>
        <w:rPr>
          <w:color w:val="3B3B3B"/>
          <w:spacing w:val="4"/>
          <w:w w:val="95"/>
          <w:sz w:val="34"/>
        </w:rPr>
        <w:t>—</w:t>
      </w:r>
      <w:r>
        <w:rPr>
          <w:rFonts w:ascii="Times New Roman" w:hAnsi="Times New Roman" w:eastAsia="Times New Roman"/>
          <w:color w:val="1A1A1A"/>
          <w:spacing w:val="4"/>
          <w:w w:val="95"/>
          <w:sz w:val="30"/>
        </w:rPr>
        <w:t>16</w:t>
      </w:r>
      <w:r>
        <w:rPr>
          <w:rFonts w:ascii="Times New Roman" w:hAnsi="Times New Roman" w:eastAsia="Times New Roman"/>
          <w:color w:val="3B3B3B"/>
          <w:spacing w:val="4"/>
          <w:w w:val="95"/>
          <w:sz w:val="30"/>
        </w:rPr>
        <w:t>:</w:t>
      </w:r>
      <w:r>
        <w:rPr>
          <w:rFonts w:ascii="Times New Roman" w:hAnsi="Times New Roman" w:eastAsia="Times New Roman"/>
          <w:color w:val="3B3B3B"/>
          <w:spacing w:val="24"/>
          <w:w w:val="95"/>
          <w:sz w:val="30"/>
        </w:rPr>
        <w:t xml:space="preserve"> </w:t>
      </w:r>
      <w:bookmarkStart w:id="0" w:name="_GoBack"/>
      <w:bookmarkEnd w:id="0"/>
      <w:r>
        <w:rPr>
          <w:rFonts w:ascii="Times New Roman" w:hAnsi="Times New Roman" w:eastAsia="Times New Roman"/>
          <w:color w:val="1A1A1A"/>
          <w:w w:val="95"/>
          <w:sz w:val="30"/>
        </w:rPr>
        <w:t>00</w:t>
      </w:r>
      <w:r>
        <w:rPr>
          <w:rFonts w:ascii="Times New Roman" w:hAnsi="Times New Roman" w:eastAsia="Times New Roman"/>
          <w:color w:val="1A1A1A"/>
          <w:spacing w:val="38"/>
          <w:w w:val="95"/>
          <w:sz w:val="30"/>
        </w:rPr>
        <w:t xml:space="preserve"> </w:t>
      </w:r>
      <w:r>
        <w:rPr>
          <w:color w:val="3B3B3B"/>
          <w:w w:val="95"/>
        </w:rPr>
        <w:t>集中报送</w:t>
      </w:r>
      <w:r>
        <w:rPr>
          <w:color w:val="3B3B3B"/>
          <w:spacing w:val="10"/>
          <w:w w:val="95"/>
        </w:rPr>
        <w:t xml:space="preserve"> </w:t>
      </w:r>
      <w:r>
        <w:rPr>
          <w:color w:val="3B3B3B"/>
          <w:spacing w:val="12"/>
          <w:w w:val="80"/>
        </w:rPr>
        <w:t>”</w:t>
      </w:r>
      <w:r>
        <w:rPr>
          <w:color w:val="3B3B3B"/>
          <w:w w:val="95"/>
        </w:rPr>
        <w:t>课题申报汇总表（从课题申报系统导出）</w:t>
      </w:r>
      <w:r>
        <w:rPr>
          <w:color w:val="3B3B3B"/>
          <w:spacing w:val="-63"/>
          <w:w w:val="95"/>
        </w:rPr>
        <w:t xml:space="preserve"> </w:t>
      </w:r>
      <w:r>
        <w:rPr>
          <w:color w:val="3B3B3B"/>
          <w:w w:val="80"/>
        </w:rPr>
        <w:t>”</w:t>
      </w:r>
      <w:r>
        <w:rPr>
          <w:color w:val="3B3B3B"/>
          <w:spacing w:val="-82"/>
          <w:w w:val="80"/>
        </w:rPr>
        <w:t xml:space="preserve"> </w:t>
      </w:r>
      <w:r>
        <w:rPr>
          <w:color w:val="3B3B3B"/>
          <w:w w:val="95"/>
        </w:rPr>
        <w:t>和</w:t>
      </w:r>
      <w:r>
        <w:rPr>
          <w:color w:val="3B3B3B"/>
          <w:spacing w:val="-62"/>
          <w:w w:val="95"/>
        </w:rPr>
        <w:t xml:space="preserve"> </w:t>
      </w:r>
      <w:r>
        <w:rPr>
          <w:color w:val="3B3B3B"/>
          <w:spacing w:val="12"/>
          <w:w w:val="80"/>
        </w:rPr>
        <w:t>”</w:t>
      </w:r>
      <w:r>
        <w:rPr>
          <w:color w:val="3B3B3B"/>
          <w:w w:val="95"/>
        </w:rPr>
        <w:t>课题申请</w:t>
      </w:r>
      <w:r>
        <w:rPr>
          <w:color w:val="3B3B3B"/>
          <w:spacing w:val="52"/>
          <w:w w:val="95"/>
        </w:rPr>
        <w:t>书</w:t>
      </w:r>
      <w:r>
        <w:rPr>
          <w:color w:val="3B3B3B"/>
          <w:w w:val="80"/>
        </w:rPr>
        <w:t>”</w:t>
      </w:r>
      <w:r>
        <w:rPr>
          <w:color w:val="3B3B3B"/>
          <w:spacing w:val="-83"/>
          <w:w w:val="80"/>
        </w:rPr>
        <w:t xml:space="preserve"> </w:t>
      </w:r>
      <w:r>
        <w:rPr>
          <w:color w:val="3B3B3B"/>
          <w:w w:val="95"/>
        </w:rPr>
        <w:t>原件各</w:t>
      </w:r>
      <w:r>
        <w:rPr>
          <w:color w:val="3B3B3B"/>
          <w:spacing w:val="-58"/>
          <w:w w:val="95"/>
        </w:rPr>
        <w:t xml:space="preserve"> </w:t>
      </w:r>
      <w:r>
        <w:rPr>
          <w:rFonts w:ascii="Times New Roman" w:hAnsi="Times New Roman" w:eastAsia="Times New Roman"/>
          <w:color w:val="1A1A1A"/>
          <w:w w:val="95"/>
          <w:sz w:val="30"/>
        </w:rPr>
        <w:t>1</w:t>
      </w:r>
      <w:r>
        <w:rPr>
          <w:rFonts w:ascii="Times New Roman" w:hAnsi="Times New Roman" w:eastAsia="Times New Roman"/>
          <w:color w:val="1A1A1A"/>
          <w:spacing w:val="9"/>
          <w:w w:val="95"/>
          <w:sz w:val="30"/>
        </w:rPr>
        <w:t xml:space="preserve"> </w:t>
      </w:r>
      <w:r>
        <w:rPr>
          <w:color w:val="3B3B3B"/>
          <w:w w:val="95"/>
        </w:rPr>
        <w:t>份至</w:t>
      </w:r>
      <w:r>
        <w:rPr>
          <w:color w:val="3B3B3B"/>
          <w:spacing w:val="62"/>
          <w:w w:val="95"/>
        </w:rPr>
        <w:t>海</w:t>
      </w:r>
      <w:r>
        <w:rPr>
          <w:color w:val="3B3B3B"/>
          <w:w w:val="95"/>
        </w:rPr>
        <w:t>淀区翠微路</w:t>
      </w:r>
      <w:r>
        <w:rPr>
          <w:color w:val="3B3B3B"/>
          <w:spacing w:val="-33"/>
          <w:w w:val="95"/>
        </w:rPr>
        <w:t xml:space="preserve"> </w:t>
      </w:r>
      <w:r>
        <w:rPr>
          <w:rFonts w:ascii="Times New Roman" w:hAnsi="Times New Roman" w:eastAsia="Times New Roman"/>
          <w:color w:val="3B3B3B"/>
          <w:w w:val="95"/>
          <w:sz w:val="30"/>
        </w:rPr>
        <w:t>4</w:t>
      </w:r>
      <w:r>
        <w:rPr>
          <w:rFonts w:ascii="Times New Roman" w:hAnsi="Times New Roman" w:eastAsia="Times New Roman"/>
          <w:color w:val="3B3B3B"/>
          <w:spacing w:val="68"/>
          <w:w w:val="95"/>
          <w:sz w:val="30"/>
        </w:rPr>
        <w:t xml:space="preserve"> </w:t>
      </w:r>
      <w:r>
        <w:rPr>
          <w:color w:val="3B3B3B"/>
          <w:w w:val="95"/>
        </w:rPr>
        <w:t>号院北京教育科学研究院崇德楼</w:t>
      </w:r>
      <w:r>
        <w:rPr>
          <w:color w:val="3B3B3B"/>
          <w:w w:val="95"/>
        </w:rPr>
        <w:tab/>
      </w:r>
      <w:r>
        <w:rPr>
          <w:rFonts w:ascii="Times New Roman" w:hAnsi="Times New Roman" w:eastAsia="Times New Roman"/>
          <w:color w:val="3B3B3B"/>
          <w:w w:val="95"/>
          <w:sz w:val="30"/>
        </w:rPr>
        <w:t xml:space="preserve">5 </w:t>
      </w:r>
      <w:r>
        <w:rPr>
          <w:rFonts w:ascii="Times New Roman" w:hAnsi="Times New Roman" w:eastAsia="Times New Roman"/>
          <w:color w:val="1A1A1A"/>
          <w:w w:val="95"/>
          <w:sz w:val="30"/>
        </w:rPr>
        <w:t>01</w:t>
      </w:r>
      <w:r>
        <w:rPr>
          <w:rFonts w:ascii="Times New Roman" w:hAnsi="Times New Roman" w:eastAsia="Times New Roman"/>
          <w:color w:val="1A1A1A"/>
          <w:spacing w:val="66"/>
          <w:w w:val="95"/>
          <w:sz w:val="30"/>
        </w:rPr>
        <w:t xml:space="preserve"> </w:t>
      </w:r>
      <w:r>
        <w:rPr>
          <w:color w:val="3B3B3B"/>
          <w:w w:val="95"/>
          <w:sz w:val="30"/>
        </w:rPr>
        <w:t>会议</w:t>
      </w:r>
      <w:r>
        <w:rPr>
          <w:color w:val="3B3B3B"/>
          <w:w w:val="95"/>
        </w:rPr>
        <w:t>室</w:t>
      </w:r>
      <w:r>
        <w:rPr>
          <w:color w:val="3B3B3B"/>
          <w:spacing w:val="-75"/>
          <w:w w:val="95"/>
        </w:rPr>
        <w:t xml:space="preserve"> </w:t>
      </w:r>
      <w:r>
        <w:rPr>
          <w:color w:val="1A1A1A"/>
          <w:w w:val="95"/>
        </w:rPr>
        <w:t>（</w:t>
      </w:r>
      <w:r>
        <w:rPr>
          <w:color w:val="1A1A1A"/>
          <w:spacing w:val="-115"/>
          <w:w w:val="95"/>
        </w:rPr>
        <w:t xml:space="preserve"> </w:t>
      </w:r>
      <w:r>
        <w:rPr>
          <w:color w:val="3B3B3B"/>
          <w:w w:val="95"/>
        </w:rPr>
        <w:t>原件从课题管理系统中导出</w:t>
      </w:r>
      <w:r>
        <w:rPr>
          <w:color w:val="3B3B3B"/>
          <w:spacing w:val="8"/>
          <w:w w:val="95"/>
        </w:rPr>
        <w:t xml:space="preserve"> </w:t>
      </w:r>
      <w:r>
        <w:rPr>
          <w:color w:val="3B3B3B"/>
          <w:w w:val="95"/>
        </w:rPr>
        <w:t>，</w:t>
      </w:r>
      <w:r>
        <w:rPr>
          <w:color w:val="3B3B3B"/>
          <w:spacing w:val="-97"/>
          <w:w w:val="95"/>
        </w:rPr>
        <w:t xml:space="preserve"> </w:t>
      </w:r>
      <w:r>
        <w:rPr>
          <w:color w:val="3B3B3B"/>
          <w:w w:val="95"/>
        </w:rPr>
        <w:t>须带水</w:t>
      </w:r>
      <w:r>
        <w:rPr>
          <w:color w:val="3B3B3B"/>
          <w:spacing w:val="-98"/>
          <w:w w:val="95"/>
        </w:rPr>
        <w:t xml:space="preserve"> </w:t>
      </w:r>
      <w:r>
        <w:rPr>
          <w:color w:val="3B3B3B"/>
          <w:w w:val="95"/>
        </w:rPr>
        <w:t>印。原件不返回</w:t>
      </w:r>
      <w:r>
        <w:rPr>
          <w:color w:val="3B3B3B"/>
          <w:w w:val="95"/>
        </w:rPr>
        <w:tab/>
      </w:r>
      <w:r>
        <w:rPr>
          <w:color w:val="3B3B3B"/>
          <w:w w:val="90"/>
        </w:rPr>
        <w:t xml:space="preserve">， </w:t>
      </w:r>
      <w:r>
        <w:rPr>
          <w:color w:val="3B3B3B"/>
          <w:w w:val="95"/>
        </w:rPr>
        <w:t>申请人须另留存</w:t>
      </w:r>
      <w:r>
        <w:rPr>
          <w:color w:val="3B3B3B"/>
          <w:spacing w:val="-36"/>
          <w:w w:val="95"/>
        </w:rPr>
        <w:t xml:space="preserve"> </w:t>
      </w:r>
      <w:r>
        <w:rPr>
          <w:rFonts w:ascii="Times New Roman" w:hAnsi="Times New Roman" w:eastAsia="Times New Roman"/>
          <w:color w:val="1A1A1A"/>
          <w:w w:val="95"/>
          <w:sz w:val="30"/>
        </w:rPr>
        <w:t>1</w:t>
      </w:r>
      <w:r>
        <w:rPr>
          <w:rFonts w:ascii="Times New Roman" w:hAnsi="Times New Roman" w:eastAsia="Times New Roman"/>
          <w:color w:val="1A1A1A"/>
          <w:spacing w:val="-27"/>
          <w:w w:val="95"/>
          <w:sz w:val="30"/>
        </w:rPr>
        <w:t xml:space="preserve"> </w:t>
      </w:r>
      <w:r>
        <w:rPr>
          <w:color w:val="3B3B3B"/>
          <w:w w:val="95"/>
        </w:rPr>
        <w:t>份</w:t>
      </w:r>
      <w:r>
        <w:rPr>
          <w:color w:val="3B3B3B"/>
          <w:spacing w:val="-78"/>
          <w:w w:val="95"/>
        </w:rPr>
        <w:t xml:space="preserve"> </w:t>
      </w:r>
      <w:r>
        <w:rPr>
          <w:color w:val="3B3B3B"/>
          <w:spacing w:val="12"/>
          <w:w w:val="80"/>
        </w:rPr>
        <w:t>”</w:t>
      </w:r>
      <w:r>
        <w:rPr>
          <w:color w:val="3B3B3B"/>
          <w:w w:val="95"/>
        </w:rPr>
        <w:t>课题申请</w:t>
      </w:r>
      <w:r>
        <w:rPr>
          <w:color w:val="3B3B3B"/>
          <w:spacing w:val="45"/>
          <w:w w:val="95"/>
        </w:rPr>
        <w:t>书</w:t>
      </w:r>
      <w:r>
        <w:rPr>
          <w:color w:val="3B3B3B"/>
          <w:w w:val="80"/>
        </w:rPr>
        <w:t>”</w:t>
      </w:r>
      <w:r>
        <w:rPr>
          <w:color w:val="3B3B3B"/>
          <w:spacing w:val="-89"/>
          <w:w w:val="80"/>
        </w:rPr>
        <w:t xml:space="preserve"> </w:t>
      </w:r>
      <w:r>
        <w:rPr>
          <w:color w:val="3B3B3B"/>
          <w:w w:val="95"/>
        </w:rPr>
        <w:t>原</w:t>
      </w:r>
      <w:r>
        <w:rPr>
          <w:color w:val="3B3B3B"/>
          <w:spacing w:val="36"/>
          <w:w w:val="95"/>
        </w:rPr>
        <w:t>件</w:t>
      </w:r>
      <w:r>
        <w:rPr>
          <w:color w:val="3B3B3B"/>
          <w:w w:val="95"/>
        </w:rPr>
        <w:t>，</w:t>
      </w:r>
      <w:r>
        <w:rPr>
          <w:color w:val="3B3B3B"/>
          <w:spacing w:val="-112"/>
          <w:w w:val="95"/>
        </w:rPr>
        <w:t xml:space="preserve"> </w:t>
      </w:r>
      <w:r>
        <w:rPr>
          <w:color w:val="3B3B3B"/>
          <w:w w:val="95"/>
        </w:rPr>
        <w:t>以备立项后管理使</w:t>
      </w:r>
      <w:r>
        <w:rPr>
          <w:color w:val="3B3B3B"/>
          <w:w w:val="65"/>
        </w:rPr>
        <w:t>用。）</w:t>
      </w:r>
    </w:p>
    <w:p>
      <w:pPr>
        <w:pStyle w:val="3"/>
        <w:tabs>
          <w:tab w:val="left" w:pos="3951"/>
        </w:tabs>
        <w:spacing w:before="51"/>
        <w:ind w:left="782"/>
      </w:pPr>
      <w:r>
        <w:rPr>
          <w:color w:val="3B3B3B"/>
          <w:w w:val="95"/>
        </w:rPr>
        <w:t>请各单位务必按期报送</w:t>
      </w:r>
      <w:r>
        <w:rPr>
          <w:color w:val="3B3B3B"/>
          <w:w w:val="95"/>
        </w:rPr>
        <w:tab/>
      </w:r>
      <w:r>
        <w:rPr>
          <w:color w:val="3B3B3B"/>
          <w:w w:val="95"/>
        </w:rPr>
        <w:t>，</w:t>
      </w:r>
      <w:r>
        <w:rPr>
          <w:color w:val="3B3B3B"/>
          <w:spacing w:val="-94"/>
          <w:w w:val="95"/>
        </w:rPr>
        <w:t xml:space="preserve"> </w:t>
      </w:r>
      <w:r>
        <w:rPr>
          <w:color w:val="3B3B3B"/>
          <w:w w:val="95"/>
        </w:rPr>
        <w:t>逾期不予受</w:t>
      </w:r>
      <w:r>
        <w:rPr>
          <w:color w:val="3B3B3B"/>
          <w:spacing w:val="14"/>
          <w:w w:val="95"/>
        </w:rPr>
        <w:t>理</w:t>
      </w:r>
      <w:r>
        <w:rPr>
          <w:color w:val="606060"/>
          <w:w w:val="95"/>
        </w:rPr>
        <w:t>。</w:t>
      </w:r>
    </w:p>
    <w:p>
      <w:pPr>
        <w:pStyle w:val="3"/>
        <w:spacing w:before="3"/>
        <w:rPr>
          <w:sz w:val="12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4082415</wp:posOffset>
            </wp:positionH>
            <wp:positionV relativeFrom="paragraph">
              <wp:posOffset>126365</wp:posOffset>
            </wp:positionV>
            <wp:extent cx="1741805" cy="164592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1931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01"/>
        <w:ind w:left="888" w:right="0" w:firstLine="0"/>
        <w:jc w:val="left"/>
        <w:rPr>
          <w:rFonts w:ascii="Times New Roman" w:eastAsia="Times New Roman"/>
          <w:sz w:val="30"/>
        </w:rPr>
      </w:pPr>
      <w:r>
        <w:rPr>
          <w:color w:val="3B3B3B"/>
          <w:w w:val="95"/>
          <w:sz w:val="32"/>
        </w:rPr>
        <w:t>（</w:t>
      </w:r>
      <w:r>
        <w:rPr>
          <w:color w:val="3B3B3B"/>
          <w:spacing w:val="-4"/>
          <w:w w:val="95"/>
          <w:sz w:val="32"/>
        </w:rPr>
        <w:t xml:space="preserve">联系人：曹老师；联系电话： </w:t>
      </w:r>
      <w:r>
        <w:rPr>
          <w:rFonts w:ascii="Times New Roman" w:eastAsia="Times New Roman"/>
          <w:color w:val="3B3B3B"/>
          <w:spacing w:val="8"/>
          <w:w w:val="95"/>
          <w:sz w:val="30"/>
        </w:rPr>
        <w:t>88</w:t>
      </w:r>
      <w:r>
        <w:rPr>
          <w:rFonts w:ascii="Times New Roman" w:eastAsia="Times New Roman"/>
          <w:color w:val="1A1A1A"/>
          <w:spacing w:val="8"/>
          <w:w w:val="95"/>
          <w:sz w:val="30"/>
        </w:rPr>
        <w:t>1</w:t>
      </w:r>
      <w:r>
        <w:rPr>
          <w:rFonts w:ascii="Times New Roman" w:eastAsia="Times New Roman"/>
          <w:color w:val="1A1A1A"/>
          <w:spacing w:val="-51"/>
          <w:w w:val="95"/>
          <w:sz w:val="30"/>
        </w:rPr>
        <w:t xml:space="preserve"> </w:t>
      </w:r>
      <w:r>
        <w:rPr>
          <w:rFonts w:ascii="Times New Roman" w:eastAsia="Times New Roman"/>
          <w:color w:val="3B3B3B"/>
          <w:spacing w:val="11"/>
          <w:w w:val="95"/>
          <w:sz w:val="30"/>
        </w:rPr>
        <w:t>7</w:t>
      </w:r>
      <w:r>
        <w:rPr>
          <w:rFonts w:ascii="Times New Roman" w:eastAsia="Times New Roman"/>
          <w:color w:val="1A1A1A"/>
          <w:spacing w:val="11"/>
          <w:w w:val="95"/>
          <w:sz w:val="30"/>
        </w:rPr>
        <w:t>1</w:t>
      </w:r>
      <w:r>
        <w:rPr>
          <w:rFonts w:ascii="Times New Roman" w:eastAsia="Times New Roman"/>
          <w:color w:val="1A1A1A"/>
          <w:spacing w:val="-54"/>
          <w:w w:val="95"/>
          <w:sz w:val="30"/>
        </w:rPr>
        <w:t xml:space="preserve"> </w:t>
      </w:r>
      <w:r>
        <w:rPr>
          <w:rFonts w:ascii="Times New Roman" w:eastAsia="Times New Roman"/>
          <w:color w:val="3B3B3B"/>
          <w:w w:val="95"/>
          <w:sz w:val="30"/>
        </w:rPr>
        <w:t>9</w:t>
      </w:r>
      <w:r>
        <w:rPr>
          <w:rFonts w:ascii="Times New Roman" w:eastAsia="Times New Roman"/>
          <w:color w:val="3B3B3B"/>
          <w:spacing w:val="-53"/>
          <w:w w:val="95"/>
          <w:sz w:val="30"/>
        </w:rPr>
        <w:t xml:space="preserve"> </w:t>
      </w:r>
      <w:r>
        <w:rPr>
          <w:rFonts w:ascii="Times New Roman" w:eastAsia="Times New Roman"/>
          <w:color w:val="1A1A1A"/>
          <w:spacing w:val="12"/>
          <w:w w:val="95"/>
          <w:sz w:val="30"/>
        </w:rPr>
        <w:t>0</w:t>
      </w:r>
      <w:r>
        <w:rPr>
          <w:rFonts w:ascii="Times New Roman" w:eastAsia="Times New Roman"/>
          <w:color w:val="3B3B3B"/>
          <w:spacing w:val="12"/>
          <w:w w:val="95"/>
          <w:sz w:val="30"/>
        </w:rPr>
        <w:t>2</w:t>
      </w:r>
      <w:r>
        <w:rPr>
          <w:rFonts w:ascii="Times New Roman" w:eastAsia="Times New Roman"/>
          <w:color w:val="3B3B3B"/>
          <w:spacing w:val="-16"/>
          <w:w w:val="95"/>
          <w:sz w:val="30"/>
        </w:rPr>
        <w:t xml:space="preserve"> )</w:t>
      </w:r>
    </w:p>
    <w:p>
      <w:pPr>
        <w:pStyle w:val="3"/>
        <w:spacing w:before="101"/>
        <w:ind w:left="738"/>
      </w:pPr>
      <w:r>
        <w:rPr>
          <w:color w:val="2A2A2A"/>
        </w:rPr>
        <w:t>（ 此件公开</w:t>
      </w:r>
      <w:r>
        <w:rPr>
          <w:color w:val="4D4D4D"/>
        </w:rPr>
        <w:t>发布）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3"/>
        <w:rPr>
          <w:sz w:val="28"/>
        </w:rPr>
      </w:pPr>
      <w:r>
        <w:pict>
          <v:line id="_x0000_s1027" o:spid="_x0000_s1027" o:spt="20" style="position:absolute;left:0pt;margin-left:83.5pt;margin-top:20.8pt;height:0pt;width:429.1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72pt" color="#232323"/>
            <v:imagedata o:title=""/>
            <o:lock v:ext="edit"/>
            <w10:wrap type="topAndBottom"/>
          </v:line>
        </w:pict>
      </w:r>
    </w:p>
    <w:p>
      <w:pPr>
        <w:tabs>
          <w:tab w:val="left" w:pos="5776"/>
        </w:tabs>
        <w:spacing w:before="10"/>
        <w:ind w:left="346" w:right="0" w:firstLine="0"/>
        <w:jc w:val="left"/>
        <w:rPr>
          <w:sz w:val="27"/>
        </w:rPr>
      </w:pPr>
      <w:r>
        <w:rPr>
          <w:color w:val="3B3B3B"/>
          <w:spacing w:val="18"/>
          <w:sz w:val="26"/>
        </w:rPr>
        <w:t>北</w:t>
      </w:r>
      <w:r>
        <w:rPr>
          <w:color w:val="3B3B3B"/>
          <w:sz w:val="26"/>
        </w:rPr>
        <w:t>京市教育</w:t>
      </w:r>
      <w:r>
        <w:rPr>
          <w:color w:val="3B3B3B"/>
          <w:spacing w:val="-19"/>
          <w:sz w:val="26"/>
        </w:rPr>
        <w:t xml:space="preserve"> </w:t>
      </w:r>
      <w:r>
        <w:rPr>
          <w:color w:val="3B3B3B"/>
          <w:spacing w:val="24"/>
          <w:sz w:val="26"/>
        </w:rPr>
        <w:t>委员</w:t>
      </w:r>
      <w:r>
        <w:rPr>
          <w:color w:val="3B3B3B"/>
          <w:sz w:val="26"/>
        </w:rPr>
        <w:t>会办</w:t>
      </w:r>
      <w:r>
        <w:rPr>
          <w:color w:val="3B3B3B"/>
          <w:spacing w:val="-6"/>
          <w:sz w:val="26"/>
        </w:rPr>
        <w:t>公</w:t>
      </w:r>
      <w:r>
        <w:rPr>
          <w:color w:val="606060"/>
          <w:sz w:val="26"/>
        </w:rPr>
        <w:t>室</w:t>
      </w:r>
      <w:r>
        <w:rPr>
          <w:color w:val="606060"/>
          <w:sz w:val="26"/>
        </w:rPr>
        <w:tab/>
      </w:r>
      <w:r>
        <w:rPr>
          <w:rFonts w:ascii="Times New Roman" w:eastAsia="Times New Roman"/>
          <w:color w:val="3B3B3B"/>
          <w:sz w:val="28"/>
        </w:rPr>
        <w:t>2024</w:t>
      </w:r>
      <w:r>
        <w:rPr>
          <w:rFonts w:ascii="Times New Roman" w:eastAsia="Times New Roman"/>
          <w:color w:val="3B3B3B"/>
          <w:spacing w:val="-20"/>
          <w:sz w:val="28"/>
        </w:rPr>
        <w:t xml:space="preserve"> </w:t>
      </w:r>
      <w:r>
        <w:rPr>
          <w:color w:val="3B3B3B"/>
          <w:sz w:val="29"/>
        </w:rPr>
        <w:t>年</w:t>
      </w:r>
      <w:r>
        <w:rPr>
          <w:color w:val="3B3B3B"/>
          <w:spacing w:val="-119"/>
          <w:sz w:val="29"/>
        </w:rPr>
        <w:t xml:space="preserve"> </w:t>
      </w:r>
      <w:r>
        <w:rPr>
          <w:rFonts w:ascii="Times New Roman" w:eastAsia="Times New Roman"/>
          <w:color w:val="3B3B3B"/>
          <w:sz w:val="28"/>
        </w:rPr>
        <w:t>6</w:t>
      </w:r>
      <w:r>
        <w:rPr>
          <w:rFonts w:ascii="Times New Roman" w:eastAsia="Times New Roman"/>
          <w:color w:val="3B3B3B"/>
          <w:spacing w:val="-42"/>
          <w:sz w:val="28"/>
        </w:rPr>
        <w:t xml:space="preserve"> </w:t>
      </w:r>
      <w:r>
        <w:rPr>
          <w:color w:val="3B3B3B"/>
          <w:sz w:val="28"/>
        </w:rPr>
        <w:t>月</w:t>
      </w:r>
      <w:r>
        <w:rPr>
          <w:color w:val="3B3B3B"/>
          <w:spacing w:val="-116"/>
          <w:sz w:val="28"/>
        </w:rPr>
        <w:t xml:space="preserve"> </w:t>
      </w:r>
      <w:r>
        <w:rPr>
          <w:rFonts w:ascii="Times New Roman" w:eastAsia="Times New Roman"/>
          <w:color w:val="3B3B3B"/>
          <w:sz w:val="28"/>
        </w:rPr>
        <w:t>1</w:t>
      </w:r>
      <w:r>
        <w:rPr>
          <w:rFonts w:ascii="Times New Roman" w:eastAsia="Times New Roman"/>
          <w:color w:val="3B3B3B"/>
          <w:spacing w:val="-59"/>
          <w:sz w:val="28"/>
        </w:rPr>
        <w:t xml:space="preserve"> </w:t>
      </w:r>
      <w:r>
        <w:rPr>
          <w:rFonts w:ascii="Times New Roman" w:eastAsia="Times New Roman"/>
          <w:color w:val="3B3B3B"/>
          <w:sz w:val="28"/>
        </w:rPr>
        <w:t>4</w:t>
      </w:r>
      <w:r>
        <w:rPr>
          <w:rFonts w:ascii="Times New Roman" w:eastAsia="Times New Roman"/>
          <w:color w:val="3B3B3B"/>
          <w:spacing w:val="-42"/>
          <w:sz w:val="28"/>
        </w:rPr>
        <w:t xml:space="preserve"> </w:t>
      </w:r>
      <w:r>
        <w:rPr>
          <w:color w:val="3B3B3B"/>
          <w:sz w:val="27"/>
        </w:rPr>
        <w:t>日印发</w:t>
      </w:r>
    </w:p>
    <w:p>
      <w:pPr>
        <w:pStyle w:val="3"/>
        <w:spacing w:before="4"/>
        <w:rPr>
          <w:sz w:val="8"/>
        </w:rPr>
      </w:pPr>
      <w:r>
        <w:pict>
          <v:line id="_x0000_s1028" o:spid="_x0000_s1028" o:spt="20" style="position:absolute;left:0pt;margin-left:83.5pt;margin-top:7.75pt;height:0pt;width:429.1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72pt" color="#282828"/>
            <v:imagedata o:title=""/>
            <o:lock v:ext="edit"/>
            <w10:wrap type="topAndBottom"/>
          </v:line>
        </w:pict>
      </w:r>
    </w:p>
    <w:p>
      <w:pPr>
        <w:tabs>
          <w:tab w:val="left" w:pos="413"/>
        </w:tabs>
        <w:spacing w:before="69"/>
        <w:ind w:left="118" w:right="0" w:firstLine="0"/>
        <w:jc w:val="left"/>
        <w:rPr>
          <w:rFonts w:ascii="Times New Roman"/>
          <w:sz w:val="28"/>
        </w:rPr>
      </w:pPr>
      <w:r>
        <w:rPr>
          <w:rFonts w:ascii="Times New Roman"/>
          <w:color w:val="707070"/>
          <w:sz w:val="28"/>
        </w:rPr>
        <w:t>-</w:t>
      </w:r>
      <w:r>
        <w:rPr>
          <w:rFonts w:ascii="Times New Roman"/>
          <w:color w:val="707070"/>
          <w:sz w:val="28"/>
        </w:rPr>
        <w:tab/>
      </w:r>
      <w:r>
        <w:rPr>
          <w:rFonts w:ascii="Times New Roman"/>
          <w:color w:val="4D4D4D"/>
          <w:sz w:val="28"/>
        </w:rPr>
        <w:t>4</w:t>
      </w:r>
      <w:r>
        <w:rPr>
          <w:rFonts w:ascii="Times New Roman"/>
          <w:color w:val="4D4D4D"/>
          <w:spacing w:val="51"/>
          <w:sz w:val="28"/>
        </w:rPr>
        <w:t xml:space="preserve"> </w:t>
      </w:r>
      <w:r>
        <w:rPr>
          <w:rFonts w:ascii="Times New Roman"/>
          <w:color w:val="1A1A1A"/>
          <w:sz w:val="28"/>
        </w:rPr>
        <w:t>-</w:t>
      </w:r>
    </w:p>
    <w:sectPr>
      <w:pgSz w:w="11910" w:h="16850"/>
      <w:pgMar w:top="1600" w:right="1540" w:bottom="280" w:left="15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761" w:hanging="335"/>
        <w:jc w:val="left"/>
      </w:pPr>
      <w:rPr>
        <w:rFonts w:hint="default"/>
        <w:w w:val="105"/>
      </w:rPr>
    </w:lvl>
    <w:lvl w:ilvl="1" w:tentative="0">
      <w:start w:val="0"/>
      <w:numFmt w:val="bullet"/>
      <w:lvlText w:val="•"/>
      <w:lvlJc w:val="left"/>
      <w:pPr>
        <w:ind w:left="1564" w:hanging="33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69" w:hanging="33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74" w:hanging="33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79" w:hanging="33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84" w:hanging="33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89" w:hanging="33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94" w:hanging="33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99" w:hanging="33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docVars>
    <w:docVar w:name="commondata" w:val="eyJoZGlkIjoiNmUzZTk5MDE4MzlkNzc3M2JiNzhhMDhjZTJmODUwNGIifQ=="/>
    <w:docVar w:name="KSO_WPS_MARK_KEY" w:val="76b2d964-721a-4d80-8c9c-73609196e922"/>
  </w:docVars>
  <w:rsids>
    <w:rsidRoot w:val="00000000"/>
    <w:rsid w:val="45C044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line="558" w:lineRule="exact"/>
      <w:ind w:left="243" w:right="434"/>
      <w:jc w:val="center"/>
      <w:outlineLvl w:val="1"/>
    </w:pPr>
    <w:rPr>
      <w:rFonts w:ascii="宋体" w:hAnsi="宋体" w:eastAsia="宋体" w:cs="宋体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113"/>
      <w:ind w:left="761" w:hanging="504"/>
    </w:pPr>
    <w:rPr>
      <w:rFonts w:ascii="宋体" w:hAnsi="宋体" w:eastAsia="宋体" w:cs="宋体"/>
    </w:r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2024-06-14T12:43:00Z</dcterms:created>
  <dc:creator>HP</dc:creator>
  <cp:lastModifiedBy>Z文君</cp:lastModifiedBy>
  <dcterms:modified xsi:type="dcterms:W3CDTF">2024-06-14T06:03:38Z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RICOH MP 5054</vt:lpwstr>
  </property>
  <property fmtid="{D5CDD505-2E9C-101B-9397-08002B2CF9AE}" pid="4" name="LastSaved">
    <vt:filetime>2024-06-14T00:00:00Z</vt:filetime>
  </property>
  <property fmtid="{D5CDD505-2E9C-101B-9397-08002B2CF9AE}" pid="5" name="KSOProductBuildVer">
    <vt:lpwstr>2052-11.1.0.12165</vt:lpwstr>
  </property>
  <property fmtid="{D5CDD505-2E9C-101B-9397-08002B2CF9AE}" pid="6" name="ICV">
    <vt:lpwstr>F9C7301015194012AFE91A5E213AA2A8</vt:lpwstr>
  </property>
</Properties>
</file>