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6D3CD" w14:textId="77777777" w:rsidR="00104D86" w:rsidRPr="00104D86" w:rsidRDefault="00104D86" w:rsidP="00104D86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104D86">
        <w:rPr>
          <w:rFonts w:ascii="宋体" w:eastAsia="宋体" w:hAnsi="宋体" w:cs="宋体"/>
          <w:b/>
          <w:bCs/>
          <w:kern w:val="0"/>
          <w:sz w:val="27"/>
          <w:szCs w:val="27"/>
        </w:rPr>
        <w:t>北京市教育委员会关于开展2024年北京高校 “优质本科教案课件”建设的通知</w:t>
      </w:r>
    </w:p>
    <w:p w14:paraId="211B4AED" w14:textId="141F32DB" w:rsidR="00151551" w:rsidRDefault="00104D86" w:rsidP="00104D86">
      <w:pPr>
        <w:jc w:val="center"/>
      </w:pPr>
      <w:r>
        <w:t>京教函〔</w:t>
      </w:r>
      <w:r>
        <w:t>2024</w:t>
      </w:r>
      <w:r>
        <w:t>〕</w:t>
      </w:r>
      <w:r>
        <w:t>214</w:t>
      </w:r>
      <w:r>
        <w:t>号</w:t>
      </w:r>
    </w:p>
    <w:p w14:paraId="537B8A8D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bookmarkStart w:id="0" w:name="_GoBack"/>
      <w:r w:rsidRPr="00104D86">
        <w:rPr>
          <w:rFonts w:ascii="仿宋" w:eastAsia="仿宋" w:hAnsi="仿宋"/>
          <w:sz w:val="32"/>
          <w:szCs w:val="32"/>
        </w:rPr>
        <w:t>各普通本科高等学校：</w:t>
      </w:r>
    </w:p>
    <w:p w14:paraId="457F205C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为贯彻《中共北京市委 </w:t>
      </w:r>
      <w:r w:rsidRPr="00104D86">
        <w:rPr>
          <w:rFonts w:ascii="Calibri" w:eastAsia="仿宋" w:hAnsi="Calibri" w:cs="Calibri"/>
          <w:sz w:val="32"/>
          <w:szCs w:val="32"/>
        </w:rPr>
        <w:t> </w:t>
      </w:r>
      <w:r w:rsidRPr="00104D86">
        <w:rPr>
          <w:rFonts w:ascii="仿宋" w:eastAsia="仿宋" w:hAnsi="仿宋"/>
          <w:sz w:val="32"/>
          <w:szCs w:val="32"/>
        </w:rPr>
        <w:t>北京市人民政府印发〈关于统筹推进北京高等教育改革发展的若干意见〉的通知》(京发〔2018〕12号)、《北京市教育委员会关于印发〈北京高等教育本科人才培养质量提升行动计划(2022—2024年)〉的通知》(京教高〔2021〕8号)等文件要求,落实全国和全市教育大会、新时代本科教育工作会等会议精神，市教委决定2024年开展北京高校“优质本科教案课件”项目建设工作。现将有关事项通知如下：</w:t>
      </w:r>
    </w:p>
    <w:p w14:paraId="39093ACB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一、建设目标</w:t>
      </w:r>
    </w:p>
    <w:p w14:paraId="322161A0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遴选建设一批能够体现北京高等教育优势特色、教学成效显著、示范作用广泛的优质教案和课件，有力支撑高校专业发展建设和实践创新教育改革，鼓励教师及时将新理念、新科技、新案例纳入课程教学之中，不断提高教师深化教学改革的积极性、主动性，从而提升北京高等教育人才培养质量，更好为首都经济社会发展提供助力。</w:t>
      </w:r>
    </w:p>
    <w:p w14:paraId="45AB15D6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二、建设方案</w:t>
      </w:r>
    </w:p>
    <w:p w14:paraId="4F717CFF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(一)申报条件</w:t>
      </w:r>
    </w:p>
    <w:p w14:paraId="4FD51CB3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lastRenderedPageBreak/>
        <w:t xml:space="preserve">　　1.申报的教案或课件，应适用于本科生(含继续教育)教育，内容翔实、逻辑严谨，对课程和专业建设的支撑效果显著，广受学生欢迎。</w:t>
      </w:r>
    </w:p>
    <w:p w14:paraId="3DBAE59B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2.原则上要求申报的教案或课件应由北京高校专任教师编制，所对应课程已纳入人才培养方案，近5年在教学中深入应用。</w:t>
      </w:r>
    </w:p>
    <w:p w14:paraId="46073856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(二)遴选方式</w:t>
      </w:r>
    </w:p>
    <w:p w14:paraId="1E090A98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北京高校“优质本科教案课件”由高校遴选申报，市教委评审确定后，予以支持建设。</w:t>
      </w:r>
    </w:p>
    <w:p w14:paraId="5BE82A68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每所高校可申报面向全日制本科生的教案或课件各3项，此外可申报面向学历继续教育的教案或课件各1项。</w:t>
      </w:r>
    </w:p>
    <w:p w14:paraId="74AFB2AB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三、申报方式</w:t>
      </w:r>
    </w:p>
    <w:p w14:paraId="136630A0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一)各校填报《北京高校优质本科教案推荐汇总表》《北京高校优质本科课件推荐汇总表》《工作联系人信息表》，教案和课件编制负责人分别填写《北京高校优质本科教案申报书》《北京高校优质本科课件申报书》。以上材料模板可从高教处网页下载，无需准备支撑材料。</w:t>
      </w:r>
    </w:p>
    <w:p w14:paraId="5264302F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二)申报材料及命名方式。《北京高校优质本科教案推荐汇总表》请以“教案-学校名称-汇总表”命名;《北京高校优质本科教案申报书》请以“教案-学校名称-课程名称-申报书”命名;每门课程选取5个课时、每个课时50分钟左右的教案，请将5个课时教案打包后以“教案-学校名</w:t>
      </w:r>
      <w:r w:rsidRPr="00104D86">
        <w:rPr>
          <w:rFonts w:ascii="仿宋" w:eastAsia="仿宋" w:hAnsi="仿宋"/>
          <w:sz w:val="32"/>
          <w:szCs w:val="32"/>
        </w:rPr>
        <w:lastRenderedPageBreak/>
        <w:t>称-课程名称”命名。《北京高校优质本科课件推荐汇总表》请以“课件-学校名称-汇总表”命名、《北京高校优质本科课件申报书》请以“课件-学校名称-课程名称-申报书”命名。</w:t>
      </w:r>
    </w:p>
    <w:p w14:paraId="68994E8B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(三)请于2024年7月19日前将申报材料的Word版本和盖章后的PDF版本发送至联系人邮箱。</w:t>
      </w:r>
    </w:p>
    <w:p w14:paraId="5C6711AC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4" w:tooltip="优质本科教案课件-附件.doc" w:history="1">
        <w:r w:rsidRPr="00104D86">
          <w:rPr>
            <w:rStyle w:val="a4"/>
            <w:rFonts w:ascii="仿宋" w:eastAsia="仿宋" w:hAnsi="仿宋"/>
            <w:color w:val="0066CC"/>
            <w:sz w:val="32"/>
            <w:szCs w:val="32"/>
          </w:rPr>
          <w:t>优质本科教案课件-附件</w:t>
        </w:r>
      </w:hyperlink>
    </w:p>
    <w:p w14:paraId="791DD1E4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080A12F0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2024年6月1日</w:t>
      </w:r>
    </w:p>
    <w:p w14:paraId="05854573" w14:textId="77777777" w:rsidR="00104D86" w:rsidRPr="00104D86" w:rsidRDefault="00104D86" w:rsidP="00104D86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104D86">
        <w:rPr>
          <w:rFonts w:ascii="仿宋" w:eastAsia="仿宋" w:hAnsi="仿宋"/>
          <w:sz w:val="32"/>
          <w:szCs w:val="32"/>
        </w:rPr>
        <w:t xml:space="preserve">　　(联系人：张传标，王佳琦;联系电话：55530155，55530147;电子邮箱：gjc_jw@163.com)</w:t>
      </w:r>
    </w:p>
    <w:bookmarkEnd w:id="0"/>
    <w:p w14:paraId="72275E01" w14:textId="77777777" w:rsidR="00104D86" w:rsidRPr="00104D86" w:rsidRDefault="00104D86">
      <w:pPr>
        <w:rPr>
          <w:rFonts w:hint="eastAsia"/>
        </w:rPr>
      </w:pPr>
    </w:p>
    <w:sectPr w:rsidR="00104D86" w:rsidRPr="00104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94"/>
    <w:rsid w:val="00104D86"/>
    <w:rsid w:val="00151551"/>
    <w:rsid w:val="0015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809CF"/>
  <w15:chartTrackingRefBased/>
  <w15:docId w15:val="{8AD7C207-40E7-4FB7-9EC0-0AE8C16E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04D8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104D8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04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4D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w.beijing.gov.cn/gjc/tzgg_15688/202406/P020240607362361213554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2</cp:revision>
  <dcterms:created xsi:type="dcterms:W3CDTF">2024-06-07T09:27:00Z</dcterms:created>
  <dcterms:modified xsi:type="dcterms:W3CDTF">2024-06-07T09:31:00Z</dcterms:modified>
</cp:coreProperties>
</file>