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AB57"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>北京市高等教育学会2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年一般课题开题时间安排表</w:t>
      </w:r>
    </w:p>
    <w:tbl>
      <w:tblPr>
        <w:tblStyle w:val="4"/>
        <w:tblW w:w="47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033"/>
        <w:gridCol w:w="1043"/>
        <w:gridCol w:w="1103"/>
        <w:gridCol w:w="1428"/>
      </w:tblGrid>
      <w:tr w14:paraId="697EF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597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bookmarkStart w:id="0" w:name="_Hlk130816728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67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A5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383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75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汇报时间</w:t>
            </w:r>
          </w:p>
        </w:tc>
      </w:tr>
      <w:tr w14:paraId="15946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909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425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药剂学课程思政案例系统设计与教学模式创新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44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居瑞军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F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新材化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21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</w:tr>
      <w:tr w14:paraId="18DD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CB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61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新工科背景下《化工热力学》科教融合案例教学创新实践研究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84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王新承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5F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新材化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92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</w:tr>
      <w:tr w14:paraId="1F08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7F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94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新工科背景下制药工程专业药学类课程协同教学模式研究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FF2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杨思敏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2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新材化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0F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06</w:t>
            </w:r>
          </w:p>
        </w:tc>
      </w:tr>
      <w:tr w14:paraId="42EE0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84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F01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智能化知识图谱在工程材料课程中的应用研究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2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张建军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A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机械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9C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</w:tr>
      <w:tr w14:paraId="020B8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CF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43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人工智能赋能“三位一体”的工程力学课程建设与实践研究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7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张九菊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FE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机械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EC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  <w:tr w14:paraId="1EB1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36E4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8E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面向新工科机械工程专业型硕士研究生“产学研融合”培养过程探索与实践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7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高辉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2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机械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837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</w:tr>
      <w:tr w14:paraId="11F8E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B3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2CF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面向“双碳”目标下城市能源安全运行的能动专业课程体系建设的研究与实践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E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杜文海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5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机械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77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</w:tr>
      <w:tr w14:paraId="0F390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9F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DE7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《电路分析》课程多模态知识图谱的研究与探索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BC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晏涌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7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信息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2D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02</w:t>
            </w:r>
          </w:p>
        </w:tc>
      </w:tr>
      <w:tr w14:paraId="0AE0C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2A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73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发展新质生产力视域下大数据管理与应用专业人才培养探索与实践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D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孙彤彤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E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经管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B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</w:tr>
      <w:tr w14:paraId="3C978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69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83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数智赋能应用型本科高校师生学习共同体重构研究</w:t>
            </w:r>
            <w:r>
              <w:rPr>
                <w:rStyle w:val="8"/>
                <w:rFonts w:hint="eastAsia"/>
                <w:sz w:val="24"/>
                <w:szCs w:val="24"/>
                <w:lang w:bidi="ar"/>
              </w:rPr>
              <w:t>——</w:t>
            </w:r>
            <w:r>
              <w:rPr>
                <w:rStyle w:val="8"/>
                <w:sz w:val="24"/>
                <w:szCs w:val="24"/>
                <w:lang w:bidi="ar"/>
              </w:rPr>
              <w:t>基于扎根理论的研究方法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5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张 丽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3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经管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E5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</w:tr>
      <w:tr w14:paraId="51141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76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7D6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“美育浸润”目标下工科高校美术通识课程教学改革路径研究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4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王晨旭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D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人文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5E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</w:tr>
      <w:tr w14:paraId="14C5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3B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32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经典文献研读提升《马克思主义基本原理》教学实效性的路径探究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F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李淑敏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5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马院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12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</w:tr>
      <w:tr w14:paraId="5FF4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92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E6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知识图谱视域下大学概率统计课程教学实践研究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957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Style w:val="8"/>
                <w:sz w:val="24"/>
                <w:szCs w:val="24"/>
                <w:lang w:bidi="ar"/>
              </w:rPr>
              <w:t>赵烨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5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致远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47B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</w:tr>
      <w:tr w14:paraId="0285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61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C7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都市化工安全现代产业学院建设运行机制探索与实践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F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吕鹏飞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D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安工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0A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</w:tr>
      <w:tr w14:paraId="05625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FF8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00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数字赋能北京市属高校大学生身体素养评价体系构建研究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6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sz w:val="24"/>
                <w:szCs w:val="24"/>
                <w:lang w:bidi="ar"/>
              </w:rPr>
              <w:t>逢 涛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8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/>
                <w:sz w:val="24"/>
                <w:szCs w:val="24"/>
                <w:lang w:bidi="ar"/>
              </w:rPr>
              <w:t>体育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225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  <w:bookmarkStart w:id="1" w:name="_GoBack"/>
            <w:bookmarkEnd w:id="1"/>
          </w:p>
        </w:tc>
      </w:tr>
      <w:bookmarkEnd w:id="0"/>
    </w:tbl>
    <w:p w14:paraId="045D049A"/>
    <w:p w14:paraId="575A9E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1"/>
    <w:rsid w:val="000615E2"/>
    <w:rsid w:val="001A1C45"/>
    <w:rsid w:val="0041345D"/>
    <w:rsid w:val="004205B8"/>
    <w:rsid w:val="004C4CB4"/>
    <w:rsid w:val="004D6254"/>
    <w:rsid w:val="00555011"/>
    <w:rsid w:val="006432EF"/>
    <w:rsid w:val="006E5B36"/>
    <w:rsid w:val="007C491D"/>
    <w:rsid w:val="009B48FB"/>
    <w:rsid w:val="009E0E8A"/>
    <w:rsid w:val="009E3D0D"/>
    <w:rsid w:val="00A508CA"/>
    <w:rsid w:val="00B1256D"/>
    <w:rsid w:val="00B1743F"/>
    <w:rsid w:val="00C1776B"/>
    <w:rsid w:val="00D6515E"/>
    <w:rsid w:val="00DB1493"/>
    <w:rsid w:val="00DD07E3"/>
    <w:rsid w:val="00E205AF"/>
    <w:rsid w:val="12A14823"/>
    <w:rsid w:val="23332171"/>
    <w:rsid w:val="233A25D6"/>
    <w:rsid w:val="3D310F7E"/>
    <w:rsid w:val="4F182F2A"/>
    <w:rsid w:val="680B78E9"/>
    <w:rsid w:val="685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784</Characters>
  <Lines>6</Lines>
  <Paragraphs>1</Paragraphs>
  <TotalTime>6</TotalTime>
  <ScaleCrop>false</ScaleCrop>
  <LinksUpToDate>false</LinksUpToDate>
  <CharactersWithSpaces>785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2023-03-08T03:11:00Z</dcterms:created>
  <dc:creator>jinhm</dc:creator>
  <cp:lastModifiedBy>玲羽</cp:lastModifiedBy>
  <cp:lastPrinted>2023-03-27T01:22:00Z</cp:lastPrinted>
  <dcterms:modified xsi:type="dcterms:W3CDTF">2025-03-21T02:59:43Z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eyJoZGlkIjoiMWUyNjkxNDZlOTlkYjNiN2YyY2M1N2E0ZTFkNTNmNDYiLCJ1c2VySWQiOiI2MDIzMzYxODIifQ==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751266E4AD274DF6BAC4C5AA887711CA_12</vt:lpwstr>
  </property>
</Properties>
</file>