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3B476" w14:textId="2EE23C51" w:rsidR="00632987" w:rsidRPr="00632987" w:rsidRDefault="00632987" w:rsidP="00632987">
      <w:pPr>
        <w:jc w:val="left"/>
        <w:rPr>
          <w:rFonts w:ascii="仿宋" w:eastAsia="仿宋" w:hAnsi="仿宋"/>
          <w:b/>
          <w:sz w:val="28"/>
          <w:szCs w:val="28"/>
        </w:rPr>
      </w:pPr>
      <w:bookmarkStart w:id="0" w:name="_Hlk128492824"/>
      <w:r w:rsidRPr="00632987">
        <w:rPr>
          <w:rFonts w:ascii="仿宋" w:eastAsia="仿宋" w:hAnsi="仿宋" w:hint="eastAsia"/>
          <w:b/>
          <w:sz w:val="28"/>
          <w:szCs w:val="28"/>
        </w:rPr>
        <w:t>附件6</w:t>
      </w:r>
    </w:p>
    <w:p w14:paraId="404E4430" w14:textId="0C24F97C" w:rsidR="00F90D5D" w:rsidRDefault="00F90D5D" w:rsidP="008D6EDD">
      <w:pPr>
        <w:jc w:val="center"/>
        <w:rPr>
          <w:rFonts w:ascii="仿宋" w:eastAsia="仿宋" w:hAnsi="仿宋"/>
          <w:b/>
          <w:sz w:val="40"/>
        </w:rPr>
      </w:pPr>
      <w:r w:rsidRPr="00F90D5D">
        <w:rPr>
          <w:rFonts w:ascii="仿宋" w:eastAsia="仿宋" w:hAnsi="仿宋" w:hint="eastAsia"/>
          <w:b/>
          <w:sz w:val="40"/>
        </w:rPr>
        <w:t>校级教材建设项目申报院（部）审核人员</w:t>
      </w:r>
    </w:p>
    <w:p w14:paraId="79AAD98D" w14:textId="20D5ACAE" w:rsidR="00EC4DE7" w:rsidRDefault="00F90D5D" w:rsidP="008D6EDD">
      <w:pPr>
        <w:jc w:val="center"/>
        <w:rPr>
          <w:rFonts w:ascii="仿宋" w:eastAsia="仿宋" w:hAnsi="仿宋"/>
          <w:b/>
          <w:sz w:val="40"/>
        </w:rPr>
      </w:pPr>
      <w:r w:rsidRPr="00F90D5D">
        <w:rPr>
          <w:rFonts w:ascii="仿宋" w:eastAsia="仿宋" w:hAnsi="仿宋" w:hint="eastAsia"/>
          <w:b/>
          <w:sz w:val="40"/>
        </w:rPr>
        <w:t>在线</w:t>
      </w:r>
      <w:r w:rsidR="008D6EDD" w:rsidRPr="008D6EDD">
        <w:rPr>
          <w:rFonts w:ascii="仿宋" w:eastAsia="仿宋" w:hAnsi="仿宋"/>
          <w:b/>
          <w:sz w:val="40"/>
        </w:rPr>
        <w:t>操作</w:t>
      </w:r>
      <w:r w:rsidR="004478C9">
        <w:rPr>
          <w:rFonts w:ascii="仿宋" w:eastAsia="仿宋" w:hAnsi="仿宋" w:hint="eastAsia"/>
          <w:b/>
          <w:sz w:val="40"/>
        </w:rPr>
        <w:t>指南</w:t>
      </w:r>
    </w:p>
    <w:bookmarkEnd w:id="0"/>
    <w:p w14:paraId="2A68F6BA" w14:textId="378D0109" w:rsidR="008D6EDD" w:rsidRDefault="008D6EDD" w:rsidP="008D6EDD">
      <w:pPr>
        <w:jc w:val="center"/>
        <w:rPr>
          <w:rFonts w:ascii="仿宋" w:eastAsia="仿宋" w:hAnsi="仿宋"/>
          <w:b/>
          <w:sz w:val="40"/>
        </w:rPr>
      </w:pPr>
    </w:p>
    <w:p w14:paraId="6B2D00D7" w14:textId="77777777" w:rsidR="004E36FD" w:rsidRPr="00B05C24" w:rsidRDefault="004E36FD" w:rsidP="004E36F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B05C24">
        <w:rPr>
          <w:rFonts w:ascii="仿宋" w:eastAsia="仿宋" w:hAnsi="仿宋" w:hint="eastAsia"/>
          <w:b/>
          <w:sz w:val="28"/>
        </w:rPr>
        <w:t>登录</w:t>
      </w:r>
    </w:p>
    <w:p w14:paraId="3886273A" w14:textId="77777777" w:rsidR="004E36FD" w:rsidRDefault="004E36FD" w:rsidP="004E36F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B05C24">
        <w:rPr>
          <w:rFonts w:ascii="仿宋" w:eastAsia="仿宋" w:hAnsi="仿宋" w:hint="eastAsia"/>
          <w:sz w:val="28"/>
        </w:rPr>
        <w:t>网址：</w:t>
      </w:r>
      <w:hyperlink r:id="rId7" w:history="1">
        <w:r w:rsidRPr="00A236EE">
          <w:rPr>
            <w:rStyle w:val="aa"/>
            <w:rFonts w:ascii="仿宋" w:eastAsia="仿宋" w:hAnsi="仿宋"/>
            <w:sz w:val="28"/>
          </w:rPr>
          <w:t>http://cxcy.bipt.edu.cn/</w:t>
        </w:r>
      </w:hyperlink>
    </w:p>
    <w:p w14:paraId="376D8BC3" w14:textId="5363870A" w:rsidR="004E36FD" w:rsidRPr="004E36FD" w:rsidRDefault="004E36FD" w:rsidP="004E36FD">
      <w:pPr>
        <w:ind w:firstLineChars="200" w:firstLine="560"/>
        <w:jc w:val="left"/>
        <w:rPr>
          <w:rFonts w:ascii="仿宋" w:eastAsia="仿宋" w:hAnsi="仿宋"/>
          <w:b/>
          <w:sz w:val="40"/>
        </w:rPr>
      </w:pPr>
      <w:r>
        <w:rPr>
          <w:rFonts w:ascii="仿宋" w:eastAsia="仿宋" w:hAnsi="仿宋" w:hint="eastAsia"/>
          <w:sz w:val="28"/>
        </w:rPr>
        <w:t>账号：</w:t>
      </w:r>
      <w:r w:rsidRPr="004E36FD">
        <w:rPr>
          <w:rFonts w:ascii="仿宋" w:eastAsia="仿宋" w:hAnsi="仿宋" w:hint="eastAsia"/>
          <w:sz w:val="28"/>
        </w:rPr>
        <w:t>院（部）审核人员</w:t>
      </w:r>
      <w:r w:rsidR="006B5B70">
        <w:rPr>
          <w:rFonts w:ascii="仿宋" w:eastAsia="仿宋" w:hAnsi="仿宋" w:hint="eastAsia"/>
          <w:sz w:val="28"/>
        </w:rPr>
        <w:t>首次</w:t>
      </w:r>
      <w:r w:rsidRPr="00B05C24">
        <w:rPr>
          <w:rFonts w:ascii="仿宋" w:eastAsia="仿宋" w:hAnsi="仿宋" w:hint="eastAsia"/>
          <w:sz w:val="28"/>
        </w:rPr>
        <w:t>登录账号为工号，密码为工号后六位</w:t>
      </w:r>
      <w:r>
        <w:rPr>
          <w:rFonts w:ascii="仿宋" w:eastAsia="仿宋" w:hAnsi="仿宋" w:hint="eastAsia"/>
          <w:sz w:val="28"/>
        </w:rPr>
        <w:t>。登录时请选择【</w:t>
      </w:r>
      <w:r w:rsidRPr="004E36FD">
        <w:rPr>
          <w:rFonts w:ascii="仿宋" w:eastAsia="仿宋" w:hAnsi="仿宋" w:hint="eastAsia"/>
          <w:sz w:val="28"/>
        </w:rPr>
        <w:t>院（部）审核人员</w:t>
      </w:r>
      <w:r>
        <w:rPr>
          <w:rFonts w:ascii="仿宋" w:eastAsia="仿宋" w:hAnsi="仿宋" w:hint="eastAsia"/>
          <w:sz w:val="28"/>
        </w:rPr>
        <w:t>】身份。</w:t>
      </w:r>
      <w:r w:rsidRPr="00B05C24">
        <w:rPr>
          <w:rFonts w:ascii="仿宋" w:eastAsia="仿宋" w:hAnsi="仿宋" w:hint="eastAsia"/>
          <w:sz w:val="28"/>
        </w:rPr>
        <w:t>登陆后请及时在个人信息处修改登陆密码。</w:t>
      </w:r>
    </w:p>
    <w:p w14:paraId="17CE04D4" w14:textId="253F0B3B" w:rsidR="008D6EDD" w:rsidRDefault="008D6EDD" w:rsidP="008D6ED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8D6EDD">
        <w:rPr>
          <w:rFonts w:ascii="仿宋" w:eastAsia="仿宋" w:hAnsi="仿宋" w:hint="eastAsia"/>
          <w:b/>
          <w:sz w:val="28"/>
        </w:rPr>
        <w:t>项目</w:t>
      </w:r>
      <w:r w:rsidR="004E36FD">
        <w:rPr>
          <w:rFonts w:ascii="仿宋" w:eastAsia="仿宋" w:hAnsi="仿宋" w:hint="eastAsia"/>
          <w:b/>
          <w:sz w:val="28"/>
        </w:rPr>
        <w:t>审核</w:t>
      </w:r>
    </w:p>
    <w:p w14:paraId="559C08E3" w14:textId="4E9250A9" w:rsidR="008D6EDD" w:rsidRPr="008D6EDD" w:rsidRDefault="008D6EDD" w:rsidP="008D6ED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教材建设</w:t>
      </w:r>
      <w:r w:rsidR="006E0357"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按钮进入教材建设</w:t>
      </w:r>
      <w:r w:rsidR="006E0357"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界面。</w:t>
      </w:r>
      <w:r w:rsidR="00CF36A3">
        <w:rPr>
          <w:rFonts w:ascii="仿宋" w:eastAsia="仿宋" w:hAnsi="仿宋" w:hint="eastAsia"/>
          <w:sz w:val="28"/>
        </w:rPr>
        <w:t>如</w:t>
      </w:r>
      <w:r w:rsidR="00690421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.1</w:t>
      </w:r>
      <w:r w:rsidR="00690421">
        <w:rPr>
          <w:rFonts w:ascii="仿宋" w:eastAsia="仿宋" w:hAnsi="仿宋" w:hint="eastAsia"/>
          <w:sz w:val="28"/>
        </w:rPr>
        <w:t>所示：</w:t>
      </w:r>
    </w:p>
    <w:p w14:paraId="5E0DDE6E" w14:textId="77777777" w:rsidR="008D6EDD" w:rsidRDefault="00177E01" w:rsidP="00690421">
      <w:pPr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noProof/>
          <w:sz w:val="28"/>
        </w:rPr>
        <w:drawing>
          <wp:inline distT="0" distB="0" distL="0" distR="0" wp14:anchorId="29828682" wp14:editId="0F6EFAAD">
            <wp:extent cx="5274310" cy="515855"/>
            <wp:effectExtent l="0" t="0" r="2540" b="0"/>
            <wp:docPr id="12" name="图片 12" descr="C:\Users\68850\AppData\Roaming\Tencent\Users\68850507\QQ\WinTemp\RichOle\0C`{]ADE_3`[H6UAG7[@_D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68850\AppData\Roaming\Tencent\Users\68850507\QQ\WinTemp\RichOle\0C`{]ADE_3`[H6UAG7[@_D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B065D" w14:textId="716DAA47" w:rsid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.1</w:t>
      </w:r>
    </w:p>
    <w:p w14:paraId="08D006EA" w14:textId="11684701" w:rsidR="00DD7148" w:rsidRPr="00CF36A3" w:rsidRDefault="00DD7148" w:rsidP="00DD7148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</w:t>
      </w:r>
      <w:r w:rsidR="006B5B70">
        <w:rPr>
          <w:rFonts w:ascii="仿宋" w:eastAsia="仿宋" w:hAnsi="仿宋" w:hint="eastAsia"/>
          <w:sz w:val="28"/>
        </w:rPr>
        <w:t>教材建设院（部）审核</w:t>
      </w:r>
      <w:r>
        <w:rPr>
          <w:rFonts w:ascii="仿宋" w:eastAsia="仿宋" w:hAnsi="仿宋" w:hint="eastAsia"/>
          <w:sz w:val="28"/>
        </w:rPr>
        <w:t>页面您可以通过选择</w:t>
      </w:r>
      <w:r w:rsidR="006E0357">
        <w:rPr>
          <w:rFonts w:ascii="仿宋" w:eastAsia="仿宋" w:hAnsi="仿宋" w:hint="eastAsia"/>
          <w:sz w:val="28"/>
        </w:rPr>
        <w:t>评选</w:t>
      </w:r>
      <w:r>
        <w:rPr>
          <w:rFonts w:ascii="仿宋" w:eastAsia="仿宋" w:hAnsi="仿宋" w:hint="eastAsia"/>
          <w:sz w:val="28"/>
        </w:rPr>
        <w:t>年份、项目类型、项目标签、项目级别</w:t>
      </w:r>
      <w:r w:rsidR="006E0357">
        <w:rPr>
          <w:rFonts w:ascii="仿宋" w:eastAsia="仿宋" w:hAnsi="仿宋" w:hint="eastAsia"/>
          <w:sz w:val="28"/>
        </w:rPr>
        <w:t>、审核状态</w:t>
      </w:r>
      <w:r>
        <w:rPr>
          <w:rFonts w:ascii="仿宋" w:eastAsia="仿宋" w:hAnsi="仿宋" w:hint="eastAsia"/>
          <w:sz w:val="28"/>
        </w:rPr>
        <w:t>筛选需要</w:t>
      </w:r>
      <w:r w:rsidR="006E0357">
        <w:rPr>
          <w:rFonts w:ascii="仿宋" w:eastAsia="仿宋" w:hAnsi="仿宋" w:hint="eastAsia"/>
          <w:sz w:val="28"/>
        </w:rPr>
        <w:t>审核的本院（部）教师申报的信息</w:t>
      </w:r>
      <w:r>
        <w:rPr>
          <w:rFonts w:ascii="仿宋" w:eastAsia="仿宋" w:hAnsi="仿宋" w:hint="eastAsia"/>
          <w:sz w:val="28"/>
        </w:rPr>
        <w:t>。</w:t>
      </w:r>
      <w:r w:rsidR="00BD014F">
        <w:rPr>
          <w:rFonts w:ascii="仿宋" w:eastAsia="仿宋" w:hAnsi="仿宋" w:hint="eastAsia"/>
          <w:sz w:val="28"/>
        </w:rPr>
        <w:t>系统默认当前状态为</w:t>
      </w:r>
      <w:r w:rsidR="004E36FD">
        <w:rPr>
          <w:rFonts w:ascii="仿宋" w:eastAsia="仿宋" w:hAnsi="仿宋" w:hint="eastAsia"/>
          <w:sz w:val="28"/>
        </w:rPr>
        <w:t>【</w:t>
      </w:r>
      <w:r w:rsidR="00BD014F">
        <w:rPr>
          <w:rFonts w:ascii="仿宋" w:eastAsia="仿宋" w:hAnsi="仿宋" w:hint="eastAsia"/>
          <w:sz w:val="28"/>
        </w:rPr>
        <w:t>待院（部）资格审核</w:t>
      </w:r>
      <w:r w:rsidR="004E36FD">
        <w:rPr>
          <w:rFonts w:ascii="仿宋" w:eastAsia="仿宋" w:hAnsi="仿宋" w:hint="eastAsia"/>
          <w:sz w:val="28"/>
        </w:rPr>
        <w:t>】</w:t>
      </w:r>
      <w:r w:rsidR="00BD014F">
        <w:rPr>
          <w:rFonts w:ascii="仿宋" w:eastAsia="仿宋" w:hAnsi="仿宋" w:hint="eastAsia"/>
          <w:sz w:val="28"/>
        </w:rPr>
        <w:t>状态。在审核状态中选择</w:t>
      </w:r>
      <w:r w:rsidR="004E36FD">
        <w:rPr>
          <w:rFonts w:ascii="仿宋" w:eastAsia="仿宋" w:hAnsi="仿宋" w:hint="eastAsia"/>
          <w:sz w:val="28"/>
        </w:rPr>
        <w:t>【</w:t>
      </w:r>
      <w:r w:rsidR="00BD014F">
        <w:rPr>
          <w:rFonts w:ascii="仿宋" w:eastAsia="仿宋" w:hAnsi="仿宋" w:hint="eastAsia"/>
          <w:sz w:val="28"/>
        </w:rPr>
        <w:t>全部</w:t>
      </w:r>
      <w:r w:rsidR="004E36FD">
        <w:rPr>
          <w:rFonts w:ascii="仿宋" w:eastAsia="仿宋" w:hAnsi="仿宋" w:hint="eastAsia"/>
          <w:sz w:val="28"/>
        </w:rPr>
        <w:t>】</w:t>
      </w:r>
      <w:r w:rsidR="00DF2890">
        <w:rPr>
          <w:rFonts w:ascii="仿宋" w:eastAsia="仿宋" w:hAnsi="仿宋" w:hint="eastAsia"/>
          <w:sz w:val="28"/>
        </w:rPr>
        <w:t>选项</w:t>
      </w:r>
      <w:r w:rsidR="00BD014F">
        <w:rPr>
          <w:rFonts w:ascii="仿宋" w:eastAsia="仿宋" w:hAnsi="仿宋" w:hint="eastAsia"/>
          <w:sz w:val="28"/>
        </w:rPr>
        <w:t>即可查看</w:t>
      </w:r>
      <w:r w:rsidR="001B1B1C">
        <w:rPr>
          <w:rFonts w:ascii="仿宋" w:eastAsia="仿宋" w:hAnsi="仿宋" w:hint="eastAsia"/>
          <w:sz w:val="28"/>
        </w:rPr>
        <w:t>本院（部）</w:t>
      </w:r>
      <w:r w:rsidR="00BD014F">
        <w:rPr>
          <w:rFonts w:ascii="仿宋" w:eastAsia="仿宋" w:hAnsi="仿宋" w:hint="eastAsia"/>
          <w:sz w:val="28"/>
        </w:rPr>
        <w:t>所有教师所有状态的申报信息。</w:t>
      </w:r>
    </w:p>
    <w:p w14:paraId="2FA5EC6A" w14:textId="16553F06" w:rsidR="00690421" w:rsidRPr="00CF36A3" w:rsidRDefault="00690421" w:rsidP="00C9711B">
      <w:pPr>
        <w:jc w:val="left"/>
        <w:rPr>
          <w:rFonts w:ascii="仿宋" w:eastAsia="仿宋" w:hAnsi="仿宋"/>
          <w:b/>
          <w:sz w:val="28"/>
        </w:rPr>
      </w:pPr>
      <w:r w:rsidRPr="00CF36A3">
        <w:rPr>
          <w:rFonts w:ascii="仿宋" w:eastAsia="仿宋" w:hAnsi="仿宋" w:hint="eastAsia"/>
          <w:b/>
          <w:sz w:val="28"/>
        </w:rPr>
        <w:t>1</w:t>
      </w:r>
      <w:r w:rsidR="007C7E7F">
        <w:rPr>
          <w:rFonts w:ascii="仿宋" w:eastAsia="仿宋" w:hAnsi="仿宋" w:hint="eastAsia"/>
          <w:b/>
          <w:sz w:val="28"/>
        </w:rPr>
        <w:t>.</w:t>
      </w:r>
      <w:r w:rsidRPr="00CF36A3">
        <w:rPr>
          <w:rFonts w:ascii="仿宋" w:eastAsia="仿宋" w:hAnsi="仿宋" w:hint="eastAsia"/>
          <w:b/>
          <w:sz w:val="28"/>
        </w:rPr>
        <w:t>查看</w:t>
      </w:r>
      <w:r w:rsidR="005121B7">
        <w:rPr>
          <w:rFonts w:ascii="仿宋" w:eastAsia="仿宋" w:hAnsi="仿宋" w:hint="eastAsia"/>
          <w:b/>
          <w:sz w:val="28"/>
        </w:rPr>
        <w:t>申报</w:t>
      </w:r>
      <w:r w:rsidRPr="00CF36A3">
        <w:rPr>
          <w:rFonts w:ascii="仿宋" w:eastAsia="仿宋" w:hAnsi="仿宋" w:hint="eastAsia"/>
          <w:b/>
          <w:sz w:val="28"/>
        </w:rPr>
        <w:t>详细信息</w:t>
      </w:r>
    </w:p>
    <w:p w14:paraId="0B6B7B33" w14:textId="0B7B76FA" w:rsidR="008D6EDD" w:rsidRDefault="00690421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</w:t>
      </w:r>
      <w:r w:rsidR="00FB31DF">
        <w:rPr>
          <w:rFonts w:ascii="仿宋" w:eastAsia="仿宋" w:hAnsi="仿宋" w:hint="eastAsia"/>
          <w:sz w:val="28"/>
        </w:rPr>
        <w:t>教师申报信息</w:t>
      </w:r>
      <w:r w:rsidRPr="00690421">
        <w:rPr>
          <w:rFonts w:ascii="仿宋" w:eastAsia="仿宋" w:hAnsi="仿宋" w:hint="eastAsia"/>
          <w:sz w:val="28"/>
        </w:rPr>
        <w:t>后的</w:t>
      </w:r>
      <w:r w:rsidR="004E36FD">
        <w:rPr>
          <w:rFonts w:ascii="仿宋" w:eastAsia="仿宋" w:hAnsi="仿宋" w:hint="eastAsia"/>
          <w:sz w:val="28"/>
        </w:rPr>
        <w:t>【</w:t>
      </w:r>
      <w:r w:rsidRPr="00690421">
        <w:rPr>
          <w:rFonts w:ascii="仿宋" w:eastAsia="仿宋" w:hAnsi="仿宋" w:hint="eastAsia"/>
          <w:sz w:val="28"/>
        </w:rPr>
        <w:t>详细</w:t>
      </w:r>
      <w:r w:rsidR="004E36FD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即可查看该</w:t>
      </w:r>
      <w:r w:rsidR="00FB31DF">
        <w:rPr>
          <w:rFonts w:ascii="仿宋" w:eastAsia="仿宋" w:hAnsi="仿宋" w:hint="eastAsia"/>
          <w:sz w:val="28"/>
        </w:rPr>
        <w:t>教师</w:t>
      </w:r>
      <w:r>
        <w:rPr>
          <w:rFonts w:ascii="仿宋" w:eastAsia="仿宋" w:hAnsi="仿宋" w:hint="eastAsia"/>
          <w:sz w:val="28"/>
        </w:rPr>
        <w:t>详细</w:t>
      </w:r>
      <w:r w:rsidR="00FB31DF">
        <w:rPr>
          <w:rFonts w:ascii="仿宋" w:eastAsia="仿宋" w:hAnsi="仿宋" w:hint="eastAsia"/>
          <w:sz w:val="28"/>
        </w:rPr>
        <w:t>的申报</w:t>
      </w:r>
      <w:r>
        <w:rPr>
          <w:rFonts w:ascii="仿宋" w:eastAsia="仿宋" w:hAnsi="仿宋" w:hint="eastAsia"/>
          <w:sz w:val="28"/>
        </w:rPr>
        <w:t>信息，如图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.2</w:t>
      </w:r>
      <w:r>
        <w:rPr>
          <w:rFonts w:ascii="仿宋" w:eastAsia="仿宋" w:hAnsi="仿宋" w:hint="eastAsia"/>
          <w:sz w:val="28"/>
        </w:rPr>
        <w:t>所示。</w:t>
      </w:r>
    </w:p>
    <w:p w14:paraId="3561FB17" w14:textId="77777777" w:rsidR="00690421" w:rsidRDefault="00084576" w:rsidP="00690421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2F938355" wp14:editId="49222E78">
            <wp:extent cx="5274310" cy="2265293"/>
            <wp:effectExtent l="0" t="0" r="2540" b="1905"/>
            <wp:docPr id="8" name="图片 8" descr="C:\Users\68850\AppData\Roaming\Tencent\Users\68850507\QQ\WinTemp\RichOle\(LOOX]TF%PC[8PUVDS3F65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8850\AppData\Roaming\Tencent\Users\68850507\QQ\WinTemp\RichOle\(LOOX]TF%PC[8PUVDS3F65W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6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779A" w14:textId="238F724A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2</w:t>
      </w:r>
    </w:p>
    <w:p w14:paraId="5FFB050B" w14:textId="191D4833" w:rsidR="00690421" w:rsidRDefault="00690421" w:rsidP="00690421">
      <w:pPr>
        <w:ind w:firstLine="420"/>
        <w:jc w:val="left"/>
        <w:rPr>
          <w:rFonts w:ascii="仿宋" w:eastAsia="仿宋" w:hAnsi="仿宋"/>
          <w:sz w:val="28"/>
        </w:rPr>
      </w:pPr>
      <w:r w:rsidRPr="00C87008">
        <w:rPr>
          <w:rFonts w:ascii="仿宋" w:eastAsia="仿宋" w:hAnsi="仿宋" w:hint="eastAsia"/>
          <w:b/>
          <w:sz w:val="28"/>
        </w:rPr>
        <w:t>点击</w:t>
      </w:r>
      <w:r w:rsidR="004E36FD">
        <w:rPr>
          <w:rFonts w:ascii="仿宋" w:eastAsia="仿宋" w:hAnsi="仿宋" w:hint="eastAsia"/>
          <w:b/>
          <w:sz w:val="28"/>
        </w:rPr>
        <w:t>【</w:t>
      </w:r>
      <w:r w:rsidR="00C37F07" w:rsidRPr="00C87008">
        <w:rPr>
          <w:rFonts w:ascii="仿宋" w:eastAsia="仿宋" w:hAnsi="仿宋" w:hint="eastAsia"/>
          <w:b/>
          <w:sz w:val="28"/>
        </w:rPr>
        <w:t>师德鉴定表</w:t>
      </w:r>
      <w:r w:rsidR="004E36FD">
        <w:rPr>
          <w:rFonts w:ascii="仿宋" w:eastAsia="仿宋" w:hAnsi="仿宋" w:hint="eastAsia"/>
          <w:b/>
          <w:sz w:val="28"/>
        </w:rPr>
        <w:t>】</w:t>
      </w:r>
      <w:r w:rsidR="00C37F07" w:rsidRPr="00C87008">
        <w:rPr>
          <w:rFonts w:ascii="仿宋" w:eastAsia="仿宋" w:hAnsi="仿宋" w:hint="eastAsia"/>
          <w:b/>
          <w:sz w:val="28"/>
        </w:rPr>
        <w:t>和</w:t>
      </w:r>
      <w:r w:rsidR="004E36FD">
        <w:rPr>
          <w:rFonts w:ascii="仿宋" w:eastAsia="仿宋" w:hAnsi="仿宋" w:hint="eastAsia"/>
          <w:b/>
          <w:sz w:val="28"/>
        </w:rPr>
        <w:t>【</w:t>
      </w:r>
      <w:r w:rsidR="00C37F07" w:rsidRPr="00C87008">
        <w:rPr>
          <w:rFonts w:ascii="仿宋" w:eastAsia="仿宋" w:hAnsi="仿宋" w:hint="eastAsia"/>
          <w:b/>
          <w:sz w:val="28"/>
        </w:rPr>
        <w:t>申报书（含附件）</w:t>
      </w:r>
      <w:r w:rsidR="004E36FD">
        <w:rPr>
          <w:rFonts w:ascii="仿宋" w:eastAsia="仿宋" w:hAnsi="仿宋" w:hint="eastAsia"/>
          <w:b/>
          <w:sz w:val="28"/>
        </w:rPr>
        <w:t>】</w:t>
      </w:r>
      <w:r w:rsidR="00C87008">
        <w:rPr>
          <w:rFonts w:ascii="仿宋" w:eastAsia="仿宋" w:hAnsi="仿宋" w:hint="eastAsia"/>
          <w:b/>
          <w:sz w:val="28"/>
        </w:rPr>
        <w:t>后对应的文件名称</w:t>
      </w:r>
      <w:r w:rsidRPr="00C87008">
        <w:rPr>
          <w:rFonts w:ascii="仿宋" w:eastAsia="仿宋" w:hAnsi="仿宋" w:hint="eastAsia"/>
          <w:b/>
          <w:sz w:val="28"/>
        </w:rPr>
        <w:t>可下载</w:t>
      </w:r>
      <w:r w:rsidR="00C37F07" w:rsidRPr="00C87008">
        <w:rPr>
          <w:rFonts w:ascii="仿宋" w:eastAsia="仿宋" w:hAnsi="仿宋" w:hint="eastAsia"/>
          <w:b/>
          <w:sz w:val="28"/>
        </w:rPr>
        <w:t>查看</w:t>
      </w:r>
      <w:r w:rsidRPr="00C87008">
        <w:rPr>
          <w:rFonts w:ascii="仿宋" w:eastAsia="仿宋" w:hAnsi="仿宋" w:hint="eastAsia"/>
          <w:b/>
          <w:sz w:val="28"/>
        </w:rPr>
        <w:t>文件</w:t>
      </w:r>
      <w:r w:rsidR="00C37F07" w:rsidRPr="00C87008">
        <w:rPr>
          <w:rFonts w:ascii="仿宋" w:eastAsia="仿宋" w:hAnsi="仿宋" w:hint="eastAsia"/>
          <w:b/>
          <w:sz w:val="28"/>
        </w:rPr>
        <w:t>内容</w:t>
      </w:r>
      <w:r>
        <w:rPr>
          <w:rFonts w:ascii="仿宋" w:eastAsia="仿宋" w:hAnsi="仿宋" w:hint="eastAsia"/>
          <w:sz w:val="28"/>
        </w:rPr>
        <w:t>。</w:t>
      </w:r>
    </w:p>
    <w:p w14:paraId="3BFD5661" w14:textId="6D9A0690" w:rsidR="001B05E4" w:rsidRPr="00CF36A3" w:rsidRDefault="001B05E4" w:rsidP="00C9711B">
      <w:pPr>
        <w:jc w:val="left"/>
        <w:rPr>
          <w:rFonts w:ascii="仿宋" w:eastAsia="仿宋" w:hAnsi="仿宋"/>
          <w:b/>
          <w:sz w:val="28"/>
        </w:rPr>
      </w:pPr>
      <w:r w:rsidRPr="00CF36A3">
        <w:rPr>
          <w:rFonts w:ascii="仿宋" w:eastAsia="仿宋" w:hAnsi="仿宋" w:hint="eastAsia"/>
          <w:b/>
          <w:sz w:val="28"/>
        </w:rPr>
        <w:t>2</w:t>
      </w:r>
      <w:r w:rsidR="007C7E7F">
        <w:rPr>
          <w:rFonts w:ascii="仿宋" w:eastAsia="仿宋" w:hAnsi="仿宋" w:hint="eastAsia"/>
          <w:b/>
          <w:sz w:val="28"/>
        </w:rPr>
        <w:t>.</w:t>
      </w:r>
      <w:r w:rsidR="00127F2A">
        <w:rPr>
          <w:rFonts w:ascii="仿宋" w:eastAsia="仿宋" w:hAnsi="仿宋" w:hint="eastAsia"/>
          <w:b/>
          <w:sz w:val="28"/>
        </w:rPr>
        <w:t>申报信息审核</w:t>
      </w:r>
    </w:p>
    <w:p w14:paraId="00E7A9D9" w14:textId="3467AA6A" w:rsidR="001B05E4" w:rsidRDefault="00C00D88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</w:t>
      </w:r>
      <w:r>
        <w:rPr>
          <w:rFonts w:ascii="仿宋" w:eastAsia="仿宋" w:hAnsi="仿宋" w:hint="eastAsia"/>
          <w:sz w:val="28"/>
        </w:rPr>
        <w:t>教师申报信息</w:t>
      </w:r>
      <w:r w:rsidRPr="00690421">
        <w:rPr>
          <w:rFonts w:ascii="仿宋" w:eastAsia="仿宋" w:hAnsi="仿宋" w:hint="eastAsia"/>
          <w:sz w:val="28"/>
        </w:rPr>
        <w:t>后的</w:t>
      </w:r>
      <w:r w:rsidR="004E36FD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审核</w:t>
      </w:r>
      <w:r w:rsidR="004E36FD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即可对该教师申报信息进行审核</w:t>
      </w:r>
      <w:r w:rsidR="00ED74C6">
        <w:rPr>
          <w:rFonts w:ascii="仿宋" w:eastAsia="仿宋" w:hAnsi="仿宋" w:hint="eastAsia"/>
          <w:sz w:val="28"/>
        </w:rPr>
        <w:t>操作</w:t>
      </w:r>
      <w:r>
        <w:rPr>
          <w:rFonts w:ascii="仿宋" w:eastAsia="仿宋" w:hAnsi="仿宋" w:hint="eastAsia"/>
          <w:sz w:val="28"/>
        </w:rPr>
        <w:t>，</w:t>
      </w:r>
      <w:r w:rsidR="001B05E4">
        <w:rPr>
          <w:rFonts w:ascii="仿宋" w:eastAsia="仿宋" w:hAnsi="仿宋" w:hint="eastAsia"/>
          <w:sz w:val="28"/>
        </w:rPr>
        <w:t>如图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.3</w:t>
      </w:r>
      <w:r w:rsidR="001B05E4">
        <w:rPr>
          <w:rFonts w:ascii="仿宋" w:eastAsia="仿宋" w:hAnsi="仿宋" w:hint="eastAsia"/>
          <w:sz w:val="28"/>
        </w:rPr>
        <w:t>所示。</w:t>
      </w:r>
    </w:p>
    <w:p w14:paraId="526B9ECE" w14:textId="77777777" w:rsidR="001B05E4" w:rsidRDefault="005D0096" w:rsidP="001D25AF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3F5D7C39" wp14:editId="00736D41">
            <wp:extent cx="5274310" cy="2341407"/>
            <wp:effectExtent l="0" t="0" r="2540" b="1905"/>
            <wp:docPr id="11" name="图片 11" descr="C:\Users\68850\AppData\Roaming\Tencent\Users\68850507\QQ\WinTemp\RichOle\ACJV]BJN4O1QSW@FEGMWDZ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8850\AppData\Roaming\Tencent\Users\68850507\QQ\WinTemp\RichOle\ACJV]BJN4O1QSW@FEGMWDZ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82ECA" w14:textId="60736651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3</w:t>
      </w:r>
    </w:p>
    <w:p w14:paraId="05E7B42F" w14:textId="3EC36388" w:rsidR="00222CA4" w:rsidRDefault="00222CA4" w:rsidP="00222CA4">
      <w:pPr>
        <w:ind w:firstLineChars="200" w:firstLine="562"/>
        <w:jc w:val="left"/>
        <w:rPr>
          <w:rFonts w:ascii="仿宋" w:eastAsia="仿宋" w:hAnsi="仿宋"/>
          <w:sz w:val="28"/>
        </w:rPr>
      </w:pPr>
      <w:r w:rsidRPr="00222CA4">
        <w:rPr>
          <w:rFonts w:ascii="仿宋" w:eastAsia="仿宋" w:hAnsi="仿宋" w:hint="eastAsia"/>
          <w:b/>
          <w:sz w:val="28"/>
        </w:rPr>
        <w:t>点击</w:t>
      </w:r>
      <w:r w:rsidR="004E36FD">
        <w:rPr>
          <w:rFonts w:ascii="仿宋" w:eastAsia="仿宋" w:hAnsi="仿宋" w:hint="eastAsia"/>
          <w:b/>
          <w:sz w:val="28"/>
        </w:rPr>
        <w:t>【</w:t>
      </w:r>
      <w:r w:rsidRPr="00222CA4">
        <w:rPr>
          <w:rFonts w:ascii="仿宋" w:eastAsia="仿宋" w:hAnsi="仿宋" w:hint="eastAsia"/>
          <w:b/>
          <w:sz w:val="28"/>
        </w:rPr>
        <w:t>师德鉴定表</w:t>
      </w:r>
      <w:r w:rsidR="004E36FD">
        <w:rPr>
          <w:rFonts w:ascii="仿宋" w:eastAsia="仿宋" w:hAnsi="仿宋" w:hint="eastAsia"/>
          <w:b/>
          <w:sz w:val="28"/>
        </w:rPr>
        <w:t>】</w:t>
      </w:r>
      <w:r w:rsidRPr="00222CA4">
        <w:rPr>
          <w:rFonts w:ascii="仿宋" w:eastAsia="仿宋" w:hAnsi="仿宋" w:hint="eastAsia"/>
          <w:b/>
          <w:sz w:val="28"/>
        </w:rPr>
        <w:t>和</w:t>
      </w:r>
      <w:r w:rsidR="004E36FD">
        <w:rPr>
          <w:rFonts w:ascii="仿宋" w:eastAsia="仿宋" w:hAnsi="仿宋" w:hint="eastAsia"/>
          <w:b/>
          <w:sz w:val="28"/>
        </w:rPr>
        <w:t>【</w:t>
      </w:r>
      <w:r w:rsidRPr="00222CA4">
        <w:rPr>
          <w:rFonts w:ascii="仿宋" w:eastAsia="仿宋" w:hAnsi="仿宋" w:hint="eastAsia"/>
          <w:b/>
          <w:sz w:val="28"/>
        </w:rPr>
        <w:t>申报书（含附件）</w:t>
      </w:r>
      <w:r w:rsidR="004E36FD">
        <w:rPr>
          <w:rFonts w:ascii="仿宋" w:eastAsia="仿宋" w:hAnsi="仿宋" w:hint="eastAsia"/>
          <w:b/>
          <w:sz w:val="28"/>
        </w:rPr>
        <w:t>】</w:t>
      </w:r>
      <w:r w:rsidRPr="00222CA4">
        <w:rPr>
          <w:rFonts w:ascii="仿宋" w:eastAsia="仿宋" w:hAnsi="仿宋" w:hint="eastAsia"/>
          <w:b/>
          <w:sz w:val="28"/>
        </w:rPr>
        <w:t>后对应的文件名称可下载查看文件内容</w:t>
      </w:r>
      <w:r w:rsidRPr="00222CA4">
        <w:rPr>
          <w:rFonts w:ascii="仿宋" w:eastAsia="仿宋" w:hAnsi="仿宋" w:hint="eastAsia"/>
          <w:sz w:val="28"/>
        </w:rPr>
        <w:t>。</w:t>
      </w:r>
      <w:r>
        <w:rPr>
          <w:rFonts w:ascii="仿宋" w:eastAsia="仿宋" w:hAnsi="仿宋" w:hint="eastAsia"/>
          <w:sz w:val="28"/>
        </w:rPr>
        <w:t>在查看完该教师的所有申报文件后，在</w:t>
      </w:r>
      <w:r w:rsidR="004E36FD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审核意见</w:t>
      </w:r>
      <w:r w:rsidR="004E36FD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处选择</w:t>
      </w:r>
      <w:r w:rsidR="004E36FD">
        <w:rPr>
          <w:rFonts w:ascii="仿宋" w:eastAsia="仿宋" w:hAnsi="仿宋" w:hint="eastAsia"/>
          <w:sz w:val="28"/>
        </w:rPr>
        <w:t>【</w:t>
      </w:r>
      <w:r w:rsidR="00FD02F7">
        <w:rPr>
          <w:rFonts w:ascii="仿宋" w:eastAsia="仿宋" w:hAnsi="仿宋" w:hint="eastAsia"/>
          <w:sz w:val="28"/>
        </w:rPr>
        <w:t>院（部）</w:t>
      </w:r>
      <w:r>
        <w:rPr>
          <w:rFonts w:ascii="仿宋" w:eastAsia="仿宋" w:hAnsi="仿宋" w:hint="eastAsia"/>
          <w:sz w:val="28"/>
        </w:rPr>
        <w:t>资格审核</w:t>
      </w:r>
      <w:r w:rsidR="00FD02F7">
        <w:rPr>
          <w:rFonts w:ascii="仿宋" w:eastAsia="仿宋" w:hAnsi="仿宋" w:hint="eastAsia"/>
          <w:sz w:val="28"/>
        </w:rPr>
        <w:t>通过</w:t>
      </w:r>
      <w:r w:rsidR="004E36FD">
        <w:rPr>
          <w:rFonts w:ascii="仿宋" w:eastAsia="仿宋" w:hAnsi="仿宋" w:hint="eastAsia"/>
          <w:sz w:val="28"/>
        </w:rPr>
        <w:t>】</w:t>
      </w:r>
      <w:r w:rsidR="00FD02F7">
        <w:rPr>
          <w:rFonts w:ascii="仿宋" w:eastAsia="仿宋" w:hAnsi="仿宋" w:hint="eastAsia"/>
          <w:sz w:val="28"/>
        </w:rPr>
        <w:t>或</w:t>
      </w:r>
      <w:r w:rsidR="004E36FD">
        <w:rPr>
          <w:rFonts w:ascii="仿宋" w:eastAsia="仿宋" w:hAnsi="仿宋" w:hint="eastAsia"/>
          <w:sz w:val="28"/>
        </w:rPr>
        <w:t>【</w:t>
      </w:r>
      <w:r w:rsidR="00FD02F7">
        <w:rPr>
          <w:rFonts w:ascii="仿宋" w:eastAsia="仿宋" w:hAnsi="仿宋" w:hint="eastAsia"/>
          <w:sz w:val="28"/>
        </w:rPr>
        <w:t>院（部）资格审核不通</w:t>
      </w:r>
      <w:r w:rsidR="00FD02F7">
        <w:rPr>
          <w:rFonts w:ascii="仿宋" w:eastAsia="仿宋" w:hAnsi="仿宋" w:hint="eastAsia"/>
          <w:sz w:val="28"/>
        </w:rPr>
        <w:lastRenderedPageBreak/>
        <w:t>过</w:t>
      </w:r>
      <w:r w:rsidR="004E36FD">
        <w:rPr>
          <w:rFonts w:ascii="仿宋" w:eastAsia="仿宋" w:hAnsi="仿宋" w:hint="eastAsia"/>
          <w:sz w:val="28"/>
        </w:rPr>
        <w:t>】</w:t>
      </w:r>
      <w:r w:rsidR="00C0078B">
        <w:rPr>
          <w:rFonts w:ascii="仿宋" w:eastAsia="仿宋" w:hAnsi="仿宋" w:hint="eastAsia"/>
          <w:sz w:val="28"/>
        </w:rPr>
        <w:t>，当</w:t>
      </w:r>
      <w:r w:rsidR="0048650A">
        <w:rPr>
          <w:rFonts w:ascii="仿宋" w:eastAsia="仿宋" w:hAnsi="仿宋" w:hint="eastAsia"/>
          <w:sz w:val="28"/>
        </w:rPr>
        <w:t>选择</w:t>
      </w:r>
      <w:r w:rsidR="004E36FD">
        <w:rPr>
          <w:rFonts w:ascii="仿宋" w:eastAsia="仿宋" w:hAnsi="仿宋" w:hint="eastAsia"/>
          <w:sz w:val="28"/>
        </w:rPr>
        <w:t>【</w:t>
      </w:r>
      <w:r w:rsidR="0048650A">
        <w:rPr>
          <w:rFonts w:ascii="仿宋" w:eastAsia="仿宋" w:hAnsi="仿宋" w:hint="eastAsia"/>
          <w:sz w:val="28"/>
        </w:rPr>
        <w:t>院（部）资格审核通过</w:t>
      </w:r>
      <w:r w:rsidR="004E36FD">
        <w:rPr>
          <w:rFonts w:ascii="仿宋" w:eastAsia="仿宋" w:hAnsi="仿宋" w:hint="eastAsia"/>
          <w:sz w:val="28"/>
        </w:rPr>
        <w:t>】</w:t>
      </w:r>
      <w:r w:rsidR="00C0078B">
        <w:rPr>
          <w:rFonts w:ascii="仿宋" w:eastAsia="仿宋" w:hAnsi="仿宋" w:hint="eastAsia"/>
          <w:sz w:val="28"/>
        </w:rPr>
        <w:t>时需要同时</w:t>
      </w:r>
      <w:r>
        <w:rPr>
          <w:rFonts w:ascii="仿宋" w:eastAsia="仿宋" w:hAnsi="仿宋" w:hint="eastAsia"/>
          <w:sz w:val="28"/>
        </w:rPr>
        <w:t>给出</w:t>
      </w:r>
      <w:r w:rsidR="00BF6754">
        <w:rPr>
          <w:rFonts w:ascii="仿宋" w:eastAsia="仿宋" w:hAnsi="仿宋" w:hint="eastAsia"/>
          <w:sz w:val="28"/>
        </w:rPr>
        <w:t>此项目</w:t>
      </w:r>
      <w:r w:rsidR="00C0078B">
        <w:rPr>
          <w:rFonts w:ascii="仿宋" w:eastAsia="仿宋" w:hAnsi="仿宋" w:hint="eastAsia"/>
          <w:sz w:val="28"/>
        </w:rPr>
        <w:t>该教师</w:t>
      </w:r>
      <w:r w:rsidR="0048650A">
        <w:rPr>
          <w:rFonts w:ascii="仿宋" w:eastAsia="仿宋" w:hAnsi="仿宋" w:hint="eastAsia"/>
          <w:sz w:val="28"/>
        </w:rPr>
        <w:t>在</w:t>
      </w:r>
      <w:r>
        <w:rPr>
          <w:rFonts w:ascii="仿宋" w:eastAsia="仿宋" w:hAnsi="仿宋" w:hint="eastAsia"/>
          <w:sz w:val="28"/>
        </w:rPr>
        <w:t>院（部）</w:t>
      </w:r>
      <w:r w:rsidR="00C0078B">
        <w:rPr>
          <w:rFonts w:ascii="仿宋" w:eastAsia="仿宋" w:hAnsi="仿宋" w:hint="eastAsia"/>
          <w:sz w:val="28"/>
        </w:rPr>
        <w:t>内的</w:t>
      </w:r>
      <w:r>
        <w:rPr>
          <w:rFonts w:ascii="仿宋" w:eastAsia="仿宋" w:hAnsi="仿宋" w:hint="eastAsia"/>
          <w:sz w:val="28"/>
        </w:rPr>
        <w:t>推荐</w:t>
      </w:r>
      <w:r w:rsidR="00C0078B">
        <w:rPr>
          <w:rFonts w:ascii="仿宋" w:eastAsia="仿宋" w:hAnsi="仿宋" w:hint="eastAsia"/>
          <w:sz w:val="28"/>
        </w:rPr>
        <w:t>排名</w:t>
      </w:r>
      <w:r>
        <w:rPr>
          <w:rFonts w:ascii="仿宋" w:eastAsia="仿宋" w:hAnsi="仿宋" w:hint="eastAsia"/>
          <w:sz w:val="28"/>
        </w:rPr>
        <w:t>。</w:t>
      </w:r>
    </w:p>
    <w:p w14:paraId="68CE2A4D" w14:textId="5C861D22" w:rsidR="004E36FD" w:rsidRPr="00BA3CD6" w:rsidRDefault="00BA3CD6" w:rsidP="00222CA4">
      <w:pPr>
        <w:ind w:firstLineChars="200" w:firstLine="562"/>
        <w:jc w:val="left"/>
        <w:rPr>
          <w:rFonts w:ascii="仿宋" w:eastAsia="仿宋" w:hAnsi="仿宋"/>
          <w:b/>
          <w:bCs/>
          <w:sz w:val="28"/>
        </w:rPr>
      </w:pPr>
      <w:r w:rsidRPr="00BA3CD6">
        <w:rPr>
          <w:rFonts w:ascii="仿宋" w:eastAsia="仿宋" w:hAnsi="仿宋" w:hint="eastAsia"/>
          <w:b/>
          <w:bCs/>
          <w:sz w:val="28"/>
        </w:rPr>
        <w:t>请院（部）审核人员高度重视申报教师教材建设团队的搭建，了解其贡献度排序（即教材建设人员角色）。这一数据将直接对接人事系统，在教师的职称评聘、晋级等工作中予以认定、使用。</w:t>
      </w:r>
    </w:p>
    <w:p w14:paraId="24F8166A" w14:textId="635DD289" w:rsidR="008D6EDD" w:rsidRDefault="007C33B1" w:rsidP="008D6ED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下载并上传</w:t>
      </w:r>
      <w:r w:rsidR="00352958">
        <w:rPr>
          <w:rFonts w:ascii="仿宋" w:eastAsia="仿宋" w:hAnsi="仿宋" w:hint="eastAsia"/>
          <w:b/>
          <w:sz w:val="28"/>
        </w:rPr>
        <w:t>推荐汇总表</w:t>
      </w:r>
    </w:p>
    <w:p w14:paraId="5C80A1D8" w14:textId="441D5735" w:rsidR="003A4350" w:rsidRDefault="00352958" w:rsidP="00C9711B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教材建设</w:t>
      </w:r>
      <w:r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按钮进入教材建设</w:t>
      </w:r>
      <w:r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</w:t>
      </w:r>
      <w:r w:rsidR="00CE47E2">
        <w:rPr>
          <w:rFonts w:ascii="仿宋" w:eastAsia="仿宋" w:hAnsi="仿宋"/>
          <w:sz w:val="28"/>
        </w:rPr>
        <w:t>，</w:t>
      </w:r>
      <w:r>
        <w:rPr>
          <w:rFonts w:ascii="仿宋" w:eastAsia="仿宋" w:hAnsi="仿宋"/>
          <w:sz w:val="28"/>
        </w:rPr>
        <w:t>在此页面中点击页面下方的</w:t>
      </w:r>
      <w:r w:rsidR="004E36FD">
        <w:rPr>
          <w:rFonts w:ascii="仿宋" w:eastAsia="仿宋" w:hAnsi="仿宋"/>
          <w:sz w:val="28"/>
        </w:rPr>
        <w:t>【</w:t>
      </w:r>
      <w:r>
        <w:rPr>
          <w:rFonts w:ascii="仿宋" w:eastAsia="仿宋" w:hAnsi="仿宋"/>
          <w:sz w:val="28"/>
        </w:rPr>
        <w:t>点击下载推荐汇总表</w:t>
      </w:r>
      <w:r>
        <w:rPr>
          <w:rFonts w:ascii="仿宋" w:eastAsia="仿宋" w:hAnsi="仿宋" w:hint="eastAsia"/>
          <w:sz w:val="28"/>
        </w:rPr>
        <w:t>Excel模板</w:t>
      </w:r>
      <w:r w:rsidR="004E36FD">
        <w:rPr>
          <w:rFonts w:ascii="仿宋" w:eastAsia="仿宋" w:hAnsi="仿宋"/>
          <w:sz w:val="28"/>
        </w:rPr>
        <w:t>】</w:t>
      </w:r>
      <w:r>
        <w:rPr>
          <w:rFonts w:ascii="仿宋" w:eastAsia="仿宋" w:hAnsi="仿宋"/>
          <w:sz w:val="28"/>
        </w:rPr>
        <w:t>，即可下载对应项目本院（部）所有教师的申报基本信息汇总表并导出。</w:t>
      </w:r>
    </w:p>
    <w:p w14:paraId="4DCDC44B" w14:textId="25744F2E" w:rsidR="00CE47E2" w:rsidRDefault="004E36FD" w:rsidP="004E36FD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由于系统暂未开发在线填报功能，</w:t>
      </w:r>
      <w:r w:rsidR="00352958">
        <w:rPr>
          <w:rFonts w:ascii="仿宋" w:eastAsia="仿宋" w:hAnsi="仿宋"/>
          <w:sz w:val="28"/>
        </w:rPr>
        <w:t>院</w:t>
      </w:r>
      <w:r w:rsidR="003A4350">
        <w:rPr>
          <w:rFonts w:ascii="仿宋" w:eastAsia="仿宋" w:hAnsi="仿宋"/>
          <w:sz w:val="28"/>
        </w:rPr>
        <w:t>（</w:t>
      </w:r>
      <w:r w:rsidR="00352958">
        <w:rPr>
          <w:rFonts w:ascii="仿宋" w:eastAsia="仿宋" w:hAnsi="仿宋"/>
          <w:sz w:val="28"/>
        </w:rPr>
        <w:t>部</w:t>
      </w:r>
      <w:r w:rsidR="003A4350">
        <w:rPr>
          <w:rFonts w:ascii="仿宋" w:eastAsia="仿宋" w:hAnsi="仿宋"/>
          <w:sz w:val="28"/>
        </w:rPr>
        <w:t>）</w:t>
      </w:r>
      <w:r w:rsidR="00352958">
        <w:rPr>
          <w:rFonts w:ascii="仿宋" w:eastAsia="仿宋" w:hAnsi="仿宋"/>
          <w:sz w:val="28"/>
        </w:rPr>
        <w:t>审核人员需要在</w:t>
      </w:r>
      <w:r w:rsidR="003A4350">
        <w:rPr>
          <w:rFonts w:ascii="仿宋" w:eastAsia="仿宋" w:hAnsi="仿宋"/>
          <w:sz w:val="28"/>
        </w:rPr>
        <w:t>系统中下载的推荐汇总表</w:t>
      </w:r>
      <w:r w:rsidR="00352958">
        <w:rPr>
          <w:rFonts w:ascii="仿宋" w:eastAsia="仿宋" w:hAnsi="仿宋"/>
          <w:sz w:val="28"/>
        </w:rPr>
        <w:t>模板基础上完善相关信息</w:t>
      </w:r>
      <w:r w:rsidR="003A4350">
        <w:rPr>
          <w:rFonts w:ascii="仿宋" w:eastAsia="仿宋" w:hAnsi="仿宋"/>
          <w:sz w:val="28"/>
        </w:rPr>
        <w:t>，</w:t>
      </w:r>
      <w:r w:rsidR="00352958">
        <w:rPr>
          <w:rFonts w:ascii="仿宋" w:eastAsia="仿宋" w:hAnsi="仿宋"/>
          <w:sz w:val="28"/>
        </w:rPr>
        <w:t>打印</w:t>
      </w:r>
      <w:r w:rsidR="00724351">
        <w:rPr>
          <w:rFonts w:ascii="仿宋" w:eastAsia="仿宋" w:hAnsi="仿宋"/>
          <w:sz w:val="28"/>
        </w:rPr>
        <w:t>、</w:t>
      </w:r>
      <w:r w:rsidR="00352958">
        <w:rPr>
          <w:rFonts w:ascii="仿宋" w:eastAsia="仿宋" w:hAnsi="仿宋"/>
          <w:sz w:val="28"/>
        </w:rPr>
        <w:t>盖章</w:t>
      </w:r>
      <w:r w:rsidR="003A4350">
        <w:rPr>
          <w:rFonts w:ascii="仿宋" w:eastAsia="仿宋" w:hAnsi="仿宋"/>
          <w:sz w:val="28"/>
        </w:rPr>
        <w:t>扫描后</w:t>
      </w:r>
      <w:r w:rsidR="00352958">
        <w:rPr>
          <w:rFonts w:ascii="仿宋" w:eastAsia="仿宋" w:hAnsi="仿宋"/>
          <w:sz w:val="28"/>
        </w:rPr>
        <w:t>在系统中点击</w:t>
      </w:r>
      <w:r>
        <w:rPr>
          <w:rFonts w:ascii="仿宋" w:eastAsia="仿宋" w:hAnsi="仿宋"/>
          <w:sz w:val="28"/>
        </w:rPr>
        <w:t>【</w:t>
      </w:r>
      <w:r w:rsidR="00352958">
        <w:rPr>
          <w:rFonts w:ascii="仿宋" w:eastAsia="仿宋" w:hAnsi="仿宋"/>
          <w:sz w:val="28"/>
        </w:rPr>
        <w:t>上传推荐汇总表</w:t>
      </w:r>
      <w:r>
        <w:rPr>
          <w:rFonts w:ascii="仿宋" w:eastAsia="仿宋" w:hAnsi="仿宋"/>
          <w:sz w:val="28"/>
        </w:rPr>
        <w:t>】</w:t>
      </w:r>
      <w:r w:rsidR="00352958">
        <w:rPr>
          <w:rFonts w:ascii="仿宋" w:eastAsia="仿宋" w:hAnsi="仿宋"/>
          <w:sz w:val="28"/>
        </w:rPr>
        <w:t>按钮将</w:t>
      </w:r>
      <w:r w:rsidR="00936FD1" w:rsidRPr="00936FD1">
        <w:rPr>
          <w:rFonts w:ascii="仿宋" w:eastAsia="仿宋" w:hAnsi="仿宋"/>
          <w:b/>
          <w:sz w:val="28"/>
        </w:rPr>
        <w:t>盖章后</w:t>
      </w:r>
      <w:r w:rsidR="00724351" w:rsidRPr="00936FD1">
        <w:rPr>
          <w:rFonts w:ascii="仿宋" w:eastAsia="仿宋" w:hAnsi="仿宋"/>
          <w:b/>
          <w:sz w:val="28"/>
        </w:rPr>
        <w:t>扫描的</w:t>
      </w:r>
      <w:r w:rsidR="00724351" w:rsidRPr="00936FD1">
        <w:rPr>
          <w:rFonts w:ascii="仿宋" w:eastAsia="仿宋" w:hAnsi="仿宋" w:hint="eastAsia"/>
          <w:b/>
          <w:sz w:val="28"/>
        </w:rPr>
        <w:t>PDF格式推荐汇总表和</w:t>
      </w:r>
      <w:r w:rsidR="00352958" w:rsidRPr="00936FD1">
        <w:rPr>
          <w:rFonts w:ascii="仿宋" w:eastAsia="仿宋" w:hAnsi="仿宋" w:hint="eastAsia"/>
          <w:b/>
          <w:sz w:val="28"/>
        </w:rPr>
        <w:t>Excel版本</w:t>
      </w:r>
      <w:r w:rsidR="00724351" w:rsidRPr="00936FD1">
        <w:rPr>
          <w:rFonts w:ascii="仿宋" w:eastAsia="仿宋" w:hAnsi="仿宋" w:hint="eastAsia"/>
          <w:b/>
          <w:sz w:val="28"/>
        </w:rPr>
        <w:t>的</w:t>
      </w:r>
      <w:r w:rsidR="003A4350" w:rsidRPr="00936FD1">
        <w:rPr>
          <w:rFonts w:ascii="仿宋" w:eastAsia="仿宋" w:hAnsi="仿宋" w:hint="eastAsia"/>
          <w:b/>
          <w:sz w:val="28"/>
        </w:rPr>
        <w:t>推荐汇总表</w:t>
      </w:r>
      <w:r w:rsidR="00724351" w:rsidRPr="00936FD1">
        <w:rPr>
          <w:rFonts w:ascii="仿宋" w:eastAsia="仿宋" w:hAnsi="仿宋" w:hint="eastAsia"/>
          <w:b/>
          <w:sz w:val="28"/>
        </w:rPr>
        <w:t>同时</w:t>
      </w:r>
      <w:r w:rsidR="003A4350" w:rsidRPr="00936FD1">
        <w:rPr>
          <w:rFonts w:ascii="仿宋" w:eastAsia="仿宋" w:hAnsi="仿宋" w:hint="eastAsia"/>
          <w:b/>
          <w:sz w:val="28"/>
        </w:rPr>
        <w:t>上传到系统中</w:t>
      </w:r>
      <w:r w:rsidR="00352958">
        <w:rPr>
          <w:rFonts w:ascii="仿宋" w:eastAsia="仿宋" w:hAnsi="仿宋"/>
          <w:sz w:val="28"/>
        </w:rPr>
        <w:t>。</w:t>
      </w:r>
      <w:r w:rsidR="00CE47E2">
        <w:rPr>
          <w:rFonts w:ascii="仿宋" w:eastAsia="仿宋" w:hAnsi="仿宋"/>
          <w:sz w:val="28"/>
        </w:rPr>
        <w:t>如图</w:t>
      </w:r>
      <w:r>
        <w:rPr>
          <w:rFonts w:ascii="仿宋" w:eastAsia="仿宋" w:hAnsi="仿宋"/>
          <w:sz w:val="28"/>
        </w:rPr>
        <w:t>3</w:t>
      </w:r>
      <w:r w:rsidR="00CE47E2">
        <w:rPr>
          <w:rFonts w:ascii="仿宋" w:eastAsia="仿宋" w:hAnsi="仿宋" w:hint="eastAsia"/>
          <w:sz w:val="28"/>
        </w:rPr>
        <w:t>.1</w:t>
      </w:r>
      <w:r w:rsidR="00106864">
        <w:rPr>
          <w:rFonts w:ascii="仿宋" w:eastAsia="仿宋" w:hAnsi="仿宋" w:hint="eastAsia"/>
          <w:sz w:val="28"/>
        </w:rPr>
        <w:t>所示：</w:t>
      </w:r>
      <w:r w:rsidR="004D28CB">
        <w:rPr>
          <w:rFonts w:ascii="仿宋" w:eastAsia="仿宋" w:hAnsi="仿宋"/>
          <w:noProof/>
          <w:sz w:val="28"/>
        </w:rPr>
        <w:drawing>
          <wp:inline distT="0" distB="0" distL="0" distR="0" wp14:anchorId="67330238" wp14:editId="2AE9139C">
            <wp:extent cx="5274310" cy="523323"/>
            <wp:effectExtent l="0" t="0" r="2540" b="0"/>
            <wp:docPr id="14" name="图片 14" descr="C:\Users\68850\AppData\Roaming\Tencent\Users\68850507\QQ\WinTemp\RichOle\SO1I`TQ{2WVPDQUY1X48`}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68850\AppData\Roaming\Tencent\Users\68850507\QQ\WinTemp\RichOle\SO1I`TQ{2WVPDQUY1X48`}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04F81" w14:textId="77777777" w:rsidR="004D28CB" w:rsidRPr="00352958" w:rsidRDefault="004D28CB" w:rsidP="004D28CB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4AA210E0" wp14:editId="466E4CF9">
            <wp:extent cx="5274310" cy="503015"/>
            <wp:effectExtent l="0" t="0" r="2540" b="0"/>
            <wp:docPr id="15" name="图片 15" descr="C:\Users\68850\AppData\Roaming\Tencent\Users\68850507\QQ\WinTemp\RichOle\PYX$Q%WTDJ5{{6SABG8FP3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68850\AppData\Roaming\Tencent\Users\68850507\QQ\WinTemp\RichOle\PYX$Q%WTDJ5{{6SABG8FP3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6F509" w14:textId="139E6633" w:rsidR="00D9201F" w:rsidRDefault="00D9201F" w:rsidP="00D9201F">
      <w:pPr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4E36FD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.1</w:t>
      </w:r>
    </w:p>
    <w:p w14:paraId="489326B2" w14:textId="77777777" w:rsidR="00FD02F7" w:rsidRDefault="00FD02F7" w:rsidP="00FD02F7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批量下载申报书</w:t>
      </w:r>
    </w:p>
    <w:p w14:paraId="50405EFE" w14:textId="0D7B6F3A" w:rsidR="004610ED" w:rsidRDefault="0075109C" w:rsidP="00CF23D3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教材建设</w:t>
      </w:r>
      <w:r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按钮进入教材建设</w:t>
      </w:r>
      <w:r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</w:t>
      </w:r>
      <w:r>
        <w:rPr>
          <w:rFonts w:ascii="仿宋" w:eastAsia="仿宋" w:hAnsi="仿宋"/>
          <w:sz w:val="28"/>
        </w:rPr>
        <w:t>，在此页面中点击页面下方的</w:t>
      </w:r>
      <w:r w:rsidR="004E36FD">
        <w:rPr>
          <w:rFonts w:ascii="仿宋" w:eastAsia="仿宋" w:hAnsi="仿宋"/>
          <w:sz w:val="28"/>
        </w:rPr>
        <w:t>【</w:t>
      </w:r>
      <w:r>
        <w:rPr>
          <w:rFonts w:ascii="仿宋" w:eastAsia="仿宋" w:hAnsi="仿宋"/>
          <w:sz w:val="28"/>
        </w:rPr>
        <w:t>批量下载申报书</w:t>
      </w:r>
      <w:r w:rsidR="004E36FD">
        <w:rPr>
          <w:rFonts w:ascii="仿宋" w:eastAsia="仿宋" w:hAnsi="仿宋"/>
          <w:sz w:val="28"/>
        </w:rPr>
        <w:t>】</w:t>
      </w:r>
      <w:r>
        <w:rPr>
          <w:rFonts w:ascii="仿宋" w:eastAsia="仿宋" w:hAnsi="仿宋"/>
          <w:sz w:val="28"/>
        </w:rPr>
        <w:t>，即可下载本院（部）对应项目所有教师的申报</w:t>
      </w:r>
      <w:proofErr w:type="gramStart"/>
      <w:r>
        <w:rPr>
          <w:rFonts w:ascii="仿宋" w:eastAsia="仿宋" w:hAnsi="仿宋"/>
          <w:sz w:val="28"/>
        </w:rPr>
        <w:t>书文</w:t>
      </w:r>
      <w:r>
        <w:rPr>
          <w:rFonts w:ascii="仿宋" w:eastAsia="仿宋" w:hAnsi="仿宋"/>
          <w:sz w:val="28"/>
        </w:rPr>
        <w:lastRenderedPageBreak/>
        <w:t>件</w:t>
      </w:r>
      <w:proofErr w:type="gramEnd"/>
      <w:r>
        <w:rPr>
          <w:rFonts w:ascii="仿宋" w:eastAsia="仿宋" w:hAnsi="仿宋"/>
          <w:sz w:val="28"/>
        </w:rPr>
        <w:t>以便存档。</w:t>
      </w:r>
      <w:r w:rsidR="00FD02F7">
        <w:rPr>
          <w:rFonts w:ascii="仿宋" w:eastAsia="仿宋" w:hAnsi="仿宋" w:hint="eastAsia"/>
          <w:sz w:val="28"/>
        </w:rPr>
        <w:t xml:space="preserve"> </w:t>
      </w:r>
    </w:p>
    <w:p w14:paraId="5089186E" w14:textId="77777777" w:rsidR="00CF23D3" w:rsidRDefault="0075109C" w:rsidP="00CF23D3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批量下载申报</w:t>
      </w:r>
      <w:proofErr w:type="gramStart"/>
      <w:r>
        <w:rPr>
          <w:rFonts w:ascii="仿宋" w:eastAsia="仿宋" w:hAnsi="仿宋" w:hint="eastAsia"/>
          <w:sz w:val="28"/>
        </w:rPr>
        <w:t>书文件</w:t>
      </w:r>
      <w:proofErr w:type="gramEnd"/>
      <w:r>
        <w:rPr>
          <w:rFonts w:ascii="仿宋" w:eastAsia="仿宋" w:hAnsi="仿宋" w:hint="eastAsia"/>
          <w:sz w:val="28"/>
        </w:rPr>
        <w:t>时建议按每个项目分别下载，如果一次性下载的文件过多过大，可能会出现错误无法完成下载。</w:t>
      </w:r>
    </w:p>
    <w:p w14:paraId="367B0BDA" w14:textId="77777777" w:rsidR="00DF0E54" w:rsidRDefault="00DF0E54" w:rsidP="00DF0E54">
      <w:pPr>
        <w:jc w:val="left"/>
        <w:rPr>
          <w:rFonts w:ascii="仿宋" w:eastAsia="仿宋" w:hAnsi="仿宋"/>
          <w:sz w:val="28"/>
        </w:rPr>
      </w:pPr>
    </w:p>
    <w:sectPr w:rsidR="00DF0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10765" w14:textId="77777777" w:rsidR="0052366A" w:rsidRDefault="0052366A" w:rsidP="004E36FD">
      <w:r>
        <w:separator/>
      </w:r>
    </w:p>
  </w:endnote>
  <w:endnote w:type="continuationSeparator" w:id="0">
    <w:p w14:paraId="41964FAB" w14:textId="77777777" w:rsidR="0052366A" w:rsidRDefault="0052366A" w:rsidP="004E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E7D57" w14:textId="77777777" w:rsidR="0052366A" w:rsidRDefault="0052366A" w:rsidP="004E36FD">
      <w:r>
        <w:separator/>
      </w:r>
    </w:p>
  </w:footnote>
  <w:footnote w:type="continuationSeparator" w:id="0">
    <w:p w14:paraId="544E04A3" w14:textId="77777777" w:rsidR="0052366A" w:rsidRDefault="0052366A" w:rsidP="004E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59E5"/>
    <w:multiLevelType w:val="hybridMultilevel"/>
    <w:tmpl w:val="0F3AA50E"/>
    <w:lvl w:ilvl="0" w:tplc="D2EC52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FF41AC"/>
    <w:multiLevelType w:val="hybridMultilevel"/>
    <w:tmpl w:val="5E7E706A"/>
    <w:lvl w:ilvl="0" w:tplc="5748E1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7610019">
    <w:abstractNumId w:val="1"/>
  </w:num>
  <w:num w:numId="2" w16cid:durableId="106529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DDC"/>
    <w:rsid w:val="000655DF"/>
    <w:rsid w:val="00066291"/>
    <w:rsid w:val="00084576"/>
    <w:rsid w:val="000C3F86"/>
    <w:rsid w:val="000F0BBB"/>
    <w:rsid w:val="000F7B37"/>
    <w:rsid w:val="00102FDB"/>
    <w:rsid w:val="00106864"/>
    <w:rsid w:val="00127F2A"/>
    <w:rsid w:val="00177869"/>
    <w:rsid w:val="00177E01"/>
    <w:rsid w:val="001B05E4"/>
    <w:rsid w:val="001B1B1C"/>
    <w:rsid w:val="001C08B9"/>
    <w:rsid w:val="001D25AF"/>
    <w:rsid w:val="00203F48"/>
    <w:rsid w:val="00222CA4"/>
    <w:rsid w:val="00265794"/>
    <w:rsid w:val="0029262B"/>
    <w:rsid w:val="002A3018"/>
    <w:rsid w:val="00352958"/>
    <w:rsid w:val="003A4350"/>
    <w:rsid w:val="003A60FA"/>
    <w:rsid w:val="00405472"/>
    <w:rsid w:val="004478C9"/>
    <w:rsid w:val="004610ED"/>
    <w:rsid w:val="00466F71"/>
    <w:rsid w:val="0048650A"/>
    <w:rsid w:val="00490BD7"/>
    <w:rsid w:val="004C3420"/>
    <w:rsid w:val="004D28CB"/>
    <w:rsid w:val="004E36FD"/>
    <w:rsid w:val="005121B7"/>
    <w:rsid w:val="0052366A"/>
    <w:rsid w:val="005A374A"/>
    <w:rsid w:val="005A379F"/>
    <w:rsid w:val="005B0409"/>
    <w:rsid w:val="005C6440"/>
    <w:rsid w:val="005D0096"/>
    <w:rsid w:val="00604DFE"/>
    <w:rsid w:val="00613DB3"/>
    <w:rsid w:val="0061721A"/>
    <w:rsid w:val="00632987"/>
    <w:rsid w:val="00652DE1"/>
    <w:rsid w:val="00690421"/>
    <w:rsid w:val="00695EF5"/>
    <w:rsid w:val="006B5B70"/>
    <w:rsid w:val="006E0357"/>
    <w:rsid w:val="00724351"/>
    <w:rsid w:val="0075109C"/>
    <w:rsid w:val="00796360"/>
    <w:rsid w:val="007B1897"/>
    <w:rsid w:val="007C33B1"/>
    <w:rsid w:val="007C6B81"/>
    <w:rsid w:val="007C7E7F"/>
    <w:rsid w:val="00891B99"/>
    <w:rsid w:val="008D5148"/>
    <w:rsid w:val="008D6EDD"/>
    <w:rsid w:val="00911DDC"/>
    <w:rsid w:val="0093582D"/>
    <w:rsid w:val="00936FD1"/>
    <w:rsid w:val="009659EB"/>
    <w:rsid w:val="009B0F1E"/>
    <w:rsid w:val="00A34AEE"/>
    <w:rsid w:val="00A87E8B"/>
    <w:rsid w:val="00AF4AA5"/>
    <w:rsid w:val="00B13F3F"/>
    <w:rsid w:val="00B2719A"/>
    <w:rsid w:val="00B62203"/>
    <w:rsid w:val="00B905EA"/>
    <w:rsid w:val="00BA3CD6"/>
    <w:rsid w:val="00BA6DDC"/>
    <w:rsid w:val="00BD014F"/>
    <w:rsid w:val="00BE356C"/>
    <w:rsid w:val="00BF3B43"/>
    <w:rsid w:val="00BF6754"/>
    <w:rsid w:val="00C0078B"/>
    <w:rsid w:val="00C00D88"/>
    <w:rsid w:val="00C04FBF"/>
    <w:rsid w:val="00C23D76"/>
    <w:rsid w:val="00C34617"/>
    <w:rsid w:val="00C37F07"/>
    <w:rsid w:val="00C51B13"/>
    <w:rsid w:val="00C87008"/>
    <w:rsid w:val="00C9711B"/>
    <w:rsid w:val="00CA2800"/>
    <w:rsid w:val="00CA6669"/>
    <w:rsid w:val="00CA7421"/>
    <w:rsid w:val="00CE47E2"/>
    <w:rsid w:val="00CE7550"/>
    <w:rsid w:val="00CF23D3"/>
    <w:rsid w:val="00CF36A3"/>
    <w:rsid w:val="00D15DC1"/>
    <w:rsid w:val="00D72FF1"/>
    <w:rsid w:val="00D834E9"/>
    <w:rsid w:val="00D9201F"/>
    <w:rsid w:val="00DD7148"/>
    <w:rsid w:val="00DF0E54"/>
    <w:rsid w:val="00DF2890"/>
    <w:rsid w:val="00E0075A"/>
    <w:rsid w:val="00E52099"/>
    <w:rsid w:val="00E642DF"/>
    <w:rsid w:val="00E6662B"/>
    <w:rsid w:val="00E90199"/>
    <w:rsid w:val="00ED74C6"/>
    <w:rsid w:val="00EE6B14"/>
    <w:rsid w:val="00F156EC"/>
    <w:rsid w:val="00F72F2D"/>
    <w:rsid w:val="00F90D5D"/>
    <w:rsid w:val="00FB31DF"/>
    <w:rsid w:val="00FB4EEB"/>
    <w:rsid w:val="00F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88FA5"/>
  <w15:docId w15:val="{9536C7D5-56FF-40D2-B4BC-6D49835C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ED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69042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9042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E3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36F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3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36FD"/>
    <w:rPr>
      <w:sz w:val="18"/>
      <w:szCs w:val="18"/>
    </w:rPr>
  </w:style>
  <w:style w:type="character" w:styleId="aa">
    <w:name w:val="Hyperlink"/>
    <w:basedOn w:val="a0"/>
    <w:uiPriority w:val="99"/>
    <w:unhideWhenUsed/>
    <w:rsid w:val="004E36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xcy.bipt.edu.cn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yuan</dc:creator>
  <cp:keywords/>
  <dc:description/>
  <cp:lastModifiedBy>jinhm</cp:lastModifiedBy>
  <cp:revision>314</cp:revision>
  <dcterms:created xsi:type="dcterms:W3CDTF">2023-02-26T02:20:00Z</dcterms:created>
  <dcterms:modified xsi:type="dcterms:W3CDTF">2023-02-28T08:12:00Z</dcterms:modified>
</cp:coreProperties>
</file>