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FB" w:rsidRDefault="00686FFB"/>
    <w:p w:rsidR="009031B6" w:rsidRDefault="007E59C4" w:rsidP="00E12600">
      <w:pPr>
        <w:shd w:val="clear" w:color="auto" w:fill="FFFFFF"/>
        <w:spacing w:line="600" w:lineRule="exact"/>
        <w:jc w:val="center"/>
        <w:textAlignment w:val="center"/>
        <w:rPr>
          <w:sz w:val="28"/>
          <w:szCs w:val="28"/>
        </w:rPr>
      </w:pPr>
      <w:r w:rsidRPr="007E59C4">
        <w:rPr>
          <w:rFonts w:ascii="华文中宋" w:eastAsia="华文中宋" w:hAnsi="华文中宋" w:hint="eastAsia"/>
          <w:b/>
          <w:color w:val="333333"/>
          <w:sz w:val="44"/>
          <w:szCs w:val="44"/>
        </w:rPr>
        <w:t>第十三届北京市高等学校教学</w:t>
      </w:r>
      <w:proofErr w:type="gramStart"/>
      <w:r w:rsidRPr="007E59C4">
        <w:rPr>
          <w:rFonts w:ascii="华文中宋" w:eastAsia="华文中宋" w:hAnsi="华文中宋" w:hint="eastAsia"/>
          <w:b/>
          <w:color w:val="333333"/>
          <w:sz w:val="44"/>
          <w:szCs w:val="44"/>
        </w:rPr>
        <w:t>名师奖</w:t>
      </w:r>
      <w:proofErr w:type="gramEnd"/>
      <w:r w:rsidRPr="007E59C4">
        <w:rPr>
          <w:rFonts w:ascii="华文中宋" w:eastAsia="华文中宋" w:hAnsi="华文中宋" w:hint="eastAsia"/>
          <w:b/>
          <w:color w:val="333333"/>
          <w:sz w:val="44"/>
          <w:szCs w:val="44"/>
        </w:rPr>
        <w:t>暨首届北京市高等学校青年教学</w:t>
      </w:r>
      <w:proofErr w:type="gramStart"/>
      <w:r w:rsidRPr="007E59C4">
        <w:rPr>
          <w:rFonts w:ascii="华文中宋" w:eastAsia="华文中宋" w:hAnsi="华文中宋" w:hint="eastAsia"/>
          <w:b/>
          <w:color w:val="333333"/>
          <w:sz w:val="44"/>
          <w:szCs w:val="44"/>
        </w:rPr>
        <w:t>名师奖</w:t>
      </w:r>
      <w:proofErr w:type="gramEnd"/>
      <w:r w:rsidRPr="007E59C4">
        <w:rPr>
          <w:rFonts w:ascii="华文中宋" w:eastAsia="华文中宋" w:hAnsi="华文中宋" w:hint="eastAsia"/>
          <w:b/>
          <w:color w:val="333333"/>
          <w:sz w:val="44"/>
          <w:szCs w:val="44"/>
        </w:rPr>
        <w:t>候选人遴选</w:t>
      </w:r>
      <w:r>
        <w:rPr>
          <w:rFonts w:ascii="华文中宋" w:eastAsia="华文中宋" w:hAnsi="华文中宋" w:hint="eastAsia"/>
          <w:b/>
          <w:color w:val="333333"/>
          <w:sz w:val="44"/>
          <w:szCs w:val="44"/>
        </w:rPr>
        <w:t>推荐</w:t>
      </w:r>
      <w:r w:rsidRPr="00E12600">
        <w:rPr>
          <w:rFonts w:ascii="华文中宋" w:eastAsia="华文中宋" w:hAnsi="华文中宋" w:hint="eastAsia"/>
          <w:b/>
          <w:color w:val="333333"/>
          <w:sz w:val="44"/>
          <w:szCs w:val="44"/>
        </w:rPr>
        <w:t>意见</w:t>
      </w:r>
    </w:p>
    <w:p w:rsidR="00686FFB" w:rsidRPr="00933ADB" w:rsidRDefault="00686FFB">
      <w:pPr>
        <w:rPr>
          <w:sz w:val="28"/>
          <w:szCs w:val="28"/>
        </w:rPr>
      </w:pPr>
      <w:r w:rsidRPr="00933ADB">
        <w:rPr>
          <w:rFonts w:hint="eastAsia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6615"/>
      </w:tblGrid>
      <w:tr w:rsidR="00CD240C" w:rsidRPr="00EC2F3D" w:rsidTr="00F95BFC">
        <w:trPr>
          <w:cantSplit/>
          <w:trHeight w:val="4465"/>
        </w:trPr>
        <w:tc>
          <w:tcPr>
            <w:tcW w:w="1119" w:type="pct"/>
            <w:vAlign w:val="center"/>
          </w:tcPr>
          <w:p w:rsidR="007E59C4" w:rsidRDefault="007E59C4" w:rsidP="007E59C4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E59C4">
              <w:rPr>
                <w:rFonts w:ascii="宋体" w:hAnsi="宋体" w:hint="eastAsia"/>
                <w:b/>
                <w:sz w:val="28"/>
                <w:szCs w:val="28"/>
              </w:rPr>
              <w:t>第十三届北京市高等学校教学</w:t>
            </w:r>
            <w:proofErr w:type="gramStart"/>
            <w:r w:rsidRPr="007E59C4">
              <w:rPr>
                <w:rFonts w:ascii="宋体" w:hAnsi="宋体" w:hint="eastAsia"/>
                <w:b/>
                <w:sz w:val="28"/>
                <w:szCs w:val="28"/>
              </w:rPr>
              <w:t>名师奖</w:t>
            </w:r>
            <w:proofErr w:type="gramEnd"/>
            <w:r w:rsidRPr="007E59C4">
              <w:rPr>
                <w:rFonts w:ascii="宋体" w:hAnsi="宋体" w:hint="eastAsia"/>
                <w:b/>
                <w:sz w:val="28"/>
                <w:szCs w:val="28"/>
              </w:rPr>
              <w:t>暨首届北京市高等学校青年教学名师奖</w:t>
            </w:r>
          </w:p>
          <w:p w:rsidR="00CD240C" w:rsidRPr="005866EE" w:rsidRDefault="00CD240C" w:rsidP="007E59C4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D240C">
              <w:rPr>
                <w:rFonts w:ascii="宋体" w:hAnsi="宋体" w:hint="eastAsia"/>
                <w:b/>
                <w:sz w:val="28"/>
                <w:szCs w:val="28"/>
              </w:rPr>
              <w:t>初选结果</w:t>
            </w:r>
          </w:p>
        </w:tc>
        <w:tc>
          <w:tcPr>
            <w:tcW w:w="3881" w:type="pct"/>
            <w:vAlign w:val="bottom"/>
          </w:tcPr>
          <w:p w:rsidR="00CD240C" w:rsidRDefault="00CD240C" w:rsidP="00CD240C">
            <w:pPr>
              <w:rPr>
                <w:sz w:val="28"/>
                <w:szCs w:val="28"/>
                <w:u w:val="single"/>
              </w:rPr>
            </w:pPr>
          </w:p>
          <w:p w:rsidR="00CD240C" w:rsidRDefault="00CD240C" w:rsidP="004B6259">
            <w:pPr>
              <w:rPr>
                <w:rFonts w:ascii="宋体" w:hAnsi="宋体"/>
                <w:sz w:val="28"/>
                <w:szCs w:val="28"/>
              </w:rPr>
            </w:pP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</w:rPr>
              <w:t xml:space="preserve">  </w:t>
            </w:r>
            <w:r w:rsidRPr="00933ADB">
              <w:rPr>
                <w:rFonts w:hint="eastAsia"/>
                <w:sz w:val="28"/>
                <w:szCs w:val="28"/>
              </w:rPr>
              <w:t>学院</w:t>
            </w:r>
            <w:r w:rsidRPr="00933ADB">
              <w:rPr>
                <w:rFonts w:hint="eastAsia"/>
                <w:sz w:val="28"/>
                <w:szCs w:val="28"/>
              </w:rPr>
              <w:t>(</w:t>
            </w:r>
            <w:r w:rsidRPr="00933ADB">
              <w:rPr>
                <w:rFonts w:hint="eastAsia"/>
                <w:sz w:val="28"/>
                <w:szCs w:val="28"/>
              </w:rPr>
              <w:t>系</w:t>
            </w:r>
            <w:r w:rsidRPr="00933ADB">
              <w:rPr>
                <w:rFonts w:hint="eastAsia"/>
                <w:sz w:val="28"/>
                <w:szCs w:val="28"/>
              </w:rPr>
              <w:t>/</w:t>
            </w:r>
            <w:r w:rsidR="007E59C4">
              <w:rPr>
                <w:rFonts w:hint="eastAsia"/>
                <w:sz w:val="28"/>
                <w:szCs w:val="28"/>
              </w:rPr>
              <w:t>部</w:t>
            </w:r>
            <w:r w:rsidRPr="00933ADB">
              <w:rPr>
                <w:rFonts w:hint="eastAsia"/>
                <w:sz w:val="28"/>
                <w:szCs w:val="28"/>
              </w:rPr>
              <w:t>)</w:t>
            </w:r>
            <w:r w:rsidRPr="00933ADB">
              <w:rPr>
                <w:rFonts w:hint="eastAsia"/>
                <w:sz w:val="28"/>
                <w:szCs w:val="28"/>
              </w:rPr>
              <w:t>于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年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月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日召开了教学工作委员会，对</w:t>
            </w:r>
            <w:r w:rsidR="007E59C4" w:rsidRPr="007E59C4">
              <w:rPr>
                <w:rFonts w:hint="eastAsia"/>
                <w:sz w:val="28"/>
                <w:szCs w:val="28"/>
              </w:rPr>
              <w:t>第十三届北京市高等学校教学</w:t>
            </w:r>
            <w:proofErr w:type="gramStart"/>
            <w:r w:rsidR="007E59C4" w:rsidRPr="007E59C4">
              <w:rPr>
                <w:rFonts w:hint="eastAsia"/>
                <w:sz w:val="28"/>
                <w:szCs w:val="28"/>
              </w:rPr>
              <w:t>名师奖</w:t>
            </w:r>
            <w:proofErr w:type="gramEnd"/>
            <w:r w:rsidR="007E59C4" w:rsidRPr="007E59C4">
              <w:rPr>
                <w:rFonts w:hint="eastAsia"/>
                <w:sz w:val="28"/>
                <w:szCs w:val="28"/>
              </w:rPr>
              <w:t>暨首届北京市高等学校青年教学</w:t>
            </w:r>
            <w:proofErr w:type="gramStart"/>
            <w:r w:rsidR="007E59C4" w:rsidRPr="007E59C4">
              <w:rPr>
                <w:rFonts w:hint="eastAsia"/>
                <w:sz w:val="28"/>
                <w:szCs w:val="28"/>
              </w:rPr>
              <w:t>名师奖</w:t>
            </w:r>
            <w:proofErr w:type="gramEnd"/>
            <w:r w:rsidRPr="00933ADB">
              <w:rPr>
                <w:rFonts w:hint="eastAsia"/>
                <w:sz w:val="28"/>
                <w:szCs w:val="28"/>
              </w:rPr>
              <w:t>候选人进行了初选。本次会议应到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人，实到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人，候选人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（副）教授获得同意推荐票数为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，因此，特向学校推荐</w:t>
            </w:r>
            <w:r w:rsidRPr="00933ADB">
              <w:rPr>
                <w:rFonts w:hint="eastAsia"/>
                <w:sz w:val="28"/>
                <w:szCs w:val="28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（副）教授为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（</w:t>
            </w:r>
            <w:r w:rsidR="007E59C4" w:rsidRPr="007E59C4">
              <w:rPr>
                <w:rFonts w:hint="eastAsia"/>
                <w:sz w:val="28"/>
                <w:szCs w:val="28"/>
                <w:u w:val="single"/>
              </w:rPr>
              <w:t>第十三届北京市高等学校教学名师奖</w:t>
            </w:r>
            <w:r>
              <w:rPr>
                <w:rFonts w:hint="eastAsia"/>
                <w:sz w:val="28"/>
                <w:szCs w:val="28"/>
                <w:u w:val="single"/>
              </w:rPr>
              <w:t>）</w:t>
            </w:r>
            <w:r>
              <w:rPr>
                <w:rFonts w:hint="eastAsia"/>
                <w:sz w:val="28"/>
                <w:szCs w:val="28"/>
                <w:u w:val="single"/>
              </w:rPr>
              <w:t>/</w:t>
            </w:r>
            <w:r w:rsidR="007E59C4" w:rsidRPr="007E59C4">
              <w:rPr>
                <w:rFonts w:hint="eastAsia"/>
                <w:sz w:val="28"/>
                <w:szCs w:val="28"/>
                <w:u w:val="single"/>
              </w:rPr>
              <w:t>首届北京市高等学校青年教学名师奖</w:t>
            </w:r>
            <w:r>
              <w:rPr>
                <w:rFonts w:hint="eastAsia"/>
                <w:sz w:val="28"/>
                <w:szCs w:val="28"/>
              </w:rPr>
              <w:t>候选人。</w:t>
            </w:r>
          </w:p>
          <w:p w:rsidR="00CD240C" w:rsidRPr="00EC2F3D" w:rsidRDefault="00CD240C" w:rsidP="00F95BFC">
            <w:pPr>
              <w:tabs>
                <w:tab w:val="left" w:pos="5652"/>
              </w:tabs>
              <w:spacing w:line="360" w:lineRule="auto"/>
              <w:ind w:right="70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CD240C" w:rsidRPr="00EC2F3D" w:rsidRDefault="00CD240C" w:rsidP="009F5C49">
            <w:pPr>
              <w:wordWrap w:val="0"/>
              <w:spacing w:line="360" w:lineRule="auto"/>
              <w:ind w:right="14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负责人（签字）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9F5C4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EC2F3D">
              <w:rPr>
                <w:rFonts w:ascii="宋体" w:hAnsi="宋体" w:hint="eastAsia"/>
                <w:sz w:val="28"/>
                <w:szCs w:val="28"/>
              </w:rPr>
              <w:t>20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9F5C49">
              <w:rPr>
                <w:rFonts w:ascii="宋体" w:hAnsi="宋体" w:hint="eastAsia"/>
                <w:sz w:val="28"/>
                <w:szCs w:val="28"/>
              </w:rPr>
              <w:t>7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CD240C" w:rsidRPr="00FC6165" w:rsidTr="00F95BFC">
        <w:trPr>
          <w:cantSplit/>
          <w:trHeight w:val="3677"/>
        </w:trPr>
        <w:tc>
          <w:tcPr>
            <w:tcW w:w="1119" w:type="pct"/>
            <w:vAlign w:val="center"/>
          </w:tcPr>
          <w:p w:rsidR="00CD240C" w:rsidRPr="005866EE" w:rsidRDefault="00CD240C" w:rsidP="0085694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申报</w:t>
            </w:r>
            <w:r w:rsidR="0085694A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对</w:t>
            </w:r>
          </w:p>
          <w:p w:rsidR="00CD240C" w:rsidRPr="005866EE" w:rsidRDefault="00CD240C" w:rsidP="00CD240C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候选人课</w:t>
            </w:r>
          </w:p>
          <w:p w:rsidR="00CD240C" w:rsidRPr="005866EE" w:rsidRDefault="00CD240C" w:rsidP="00CD240C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堂教学</w:t>
            </w:r>
            <w:proofErr w:type="gramStart"/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效</w:t>
            </w:r>
            <w:proofErr w:type="gramEnd"/>
          </w:p>
          <w:p w:rsidR="00CD240C" w:rsidRPr="005866EE" w:rsidRDefault="00CD240C" w:rsidP="00CD240C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果的评价</w:t>
            </w:r>
          </w:p>
          <w:p w:rsidR="00CD240C" w:rsidRPr="005866EE" w:rsidRDefault="00CD240C" w:rsidP="00CD240C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3881" w:type="pct"/>
            <w:vAlign w:val="bottom"/>
          </w:tcPr>
          <w:p w:rsidR="00CD240C" w:rsidRPr="00EC2F3D" w:rsidRDefault="00CD240C" w:rsidP="00CD240C">
            <w:pPr>
              <w:tabs>
                <w:tab w:val="left" w:pos="5652"/>
              </w:tabs>
              <w:spacing w:line="360" w:lineRule="auto"/>
              <w:ind w:right="70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CD240C" w:rsidRPr="00EC2F3D" w:rsidRDefault="00CD240C" w:rsidP="009F5C49">
            <w:pPr>
              <w:tabs>
                <w:tab w:val="left" w:pos="282"/>
              </w:tabs>
              <w:wordWrap w:val="0"/>
              <w:spacing w:line="360" w:lineRule="auto"/>
              <w:ind w:right="582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负责人（签字）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  20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9F5C49">
              <w:rPr>
                <w:rFonts w:ascii="宋体" w:hAnsi="宋体" w:hint="eastAsia"/>
                <w:sz w:val="28"/>
                <w:szCs w:val="28"/>
              </w:rPr>
              <w:t>7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年   月 </w:t>
            </w:r>
            <w:r w:rsidR="00FB295B">
              <w:rPr>
                <w:rFonts w:ascii="宋体" w:hAnsi="宋体" w:hint="eastAsia"/>
                <w:sz w:val="28"/>
                <w:szCs w:val="28"/>
              </w:rPr>
              <w:t xml:space="preserve">  日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</w:tr>
    </w:tbl>
    <w:p w:rsidR="00686FFB" w:rsidRDefault="00686FFB"/>
    <w:p w:rsidR="00686FFB" w:rsidRDefault="00686FFB"/>
    <w:sectPr w:rsidR="00686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5D" w:rsidRDefault="00D4515D" w:rsidP="00686FFB">
      <w:r>
        <w:separator/>
      </w:r>
    </w:p>
  </w:endnote>
  <w:endnote w:type="continuationSeparator" w:id="0">
    <w:p w:rsidR="00D4515D" w:rsidRDefault="00D4515D" w:rsidP="0068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5D" w:rsidRDefault="00D4515D" w:rsidP="00686FFB">
      <w:r>
        <w:separator/>
      </w:r>
    </w:p>
  </w:footnote>
  <w:footnote w:type="continuationSeparator" w:id="0">
    <w:p w:rsidR="00D4515D" w:rsidRDefault="00D4515D" w:rsidP="0068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52"/>
    <w:rsid w:val="00265BF7"/>
    <w:rsid w:val="004B6259"/>
    <w:rsid w:val="005308A8"/>
    <w:rsid w:val="005345D2"/>
    <w:rsid w:val="00686FFB"/>
    <w:rsid w:val="006F7CFC"/>
    <w:rsid w:val="00707FA0"/>
    <w:rsid w:val="00711EB2"/>
    <w:rsid w:val="00781634"/>
    <w:rsid w:val="007E59C4"/>
    <w:rsid w:val="0085694A"/>
    <w:rsid w:val="009031B6"/>
    <w:rsid w:val="00933ADB"/>
    <w:rsid w:val="009C1752"/>
    <w:rsid w:val="009F5C49"/>
    <w:rsid w:val="00AF34C0"/>
    <w:rsid w:val="00CD240C"/>
    <w:rsid w:val="00D4515D"/>
    <w:rsid w:val="00D749C5"/>
    <w:rsid w:val="00E12600"/>
    <w:rsid w:val="00E44A17"/>
    <w:rsid w:val="00F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F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jinhongmei</dc:creator>
  <cp:keywords/>
  <dc:description/>
  <cp:lastModifiedBy>李冬梅</cp:lastModifiedBy>
  <cp:revision>21</cp:revision>
  <cp:lastPrinted>2015-05-08T01:38:00Z</cp:lastPrinted>
  <dcterms:created xsi:type="dcterms:W3CDTF">2015-05-08T01:31:00Z</dcterms:created>
  <dcterms:modified xsi:type="dcterms:W3CDTF">2017-05-26T02:40:00Z</dcterms:modified>
</cp:coreProperties>
</file>