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eastAsia="zh-CN"/>
        </w:rPr>
        <w:t>附件</w:t>
      </w:r>
      <w:r>
        <w:rPr>
          <w:rFonts w:hint="eastAsia" w:ascii="仿宋_GB2312" w:hAnsi="仿宋_GB2312" w:eastAsia="仿宋_GB2312" w:cs="仿宋_GB2312"/>
          <w:b w:val="0"/>
          <w:bCs w:val="0"/>
          <w:sz w:val="30"/>
          <w:szCs w:val="30"/>
          <w:lang w:val="en-US" w:eastAsia="zh-CN"/>
        </w:rPr>
        <w:t>6：</w:t>
      </w:r>
    </w:p>
    <w:p>
      <w:pPr>
        <w:jc w:val="center"/>
        <w:rPr>
          <w:rFonts w:ascii="方正小标宋简体" w:hAnsi="方正小标宋简体" w:eastAsia="方正小标宋简体" w:cs="方正小标宋简体"/>
          <w:bCs/>
          <w:sz w:val="36"/>
          <w:szCs w:val="24"/>
        </w:rPr>
      </w:pPr>
      <w:r>
        <w:rPr>
          <w:rFonts w:hint="eastAsia" w:ascii="方正小标宋简体" w:hAnsi="方正小标宋简体" w:eastAsia="方正小标宋简体" w:cs="方正小标宋简体"/>
          <w:bCs/>
          <w:sz w:val="36"/>
          <w:szCs w:val="24"/>
        </w:rPr>
        <w:t>北京石油化工学院教师资格证认定流程</w:t>
      </w:r>
    </w:p>
    <w:p>
      <w:pPr>
        <w:jc w:val="center"/>
        <w:rPr>
          <w:rFonts w:ascii="方正小标宋简体" w:hAnsi="方正小标宋简体" w:eastAsia="方正小标宋简体" w:cs="方正小标宋简体"/>
          <w:bCs/>
          <w:sz w:val="36"/>
          <w:szCs w:val="24"/>
        </w:rPr>
      </w:pPr>
    </w:p>
    <w:p>
      <w:pPr>
        <w:pStyle w:val="6"/>
        <w:ind w:left="360" w:firstLine="602"/>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bCs/>
          <w:sz w:val="30"/>
          <w:szCs w:val="30"/>
        </w:rPr>
        <w:t>一、</w:t>
      </w:r>
      <w:r>
        <w:rPr>
          <w:rFonts w:hint="eastAsia" w:ascii="仿宋_GB2312" w:hAnsi="仿宋_GB2312" w:eastAsia="仿宋_GB2312" w:cs="仿宋_GB2312"/>
          <w:b/>
          <w:bCs/>
          <w:sz w:val="30"/>
          <w:szCs w:val="30"/>
          <w:lang w:eastAsia="zh-CN"/>
        </w:rPr>
        <w:t>准备工作。</w:t>
      </w:r>
      <w:r>
        <w:rPr>
          <w:rFonts w:hint="eastAsia" w:ascii="仿宋_GB2312" w:hAnsi="仿宋_GB2312" w:eastAsia="仿宋_GB2312" w:cs="仿宋_GB2312"/>
          <w:b w:val="0"/>
          <w:bCs w:val="0"/>
          <w:sz w:val="30"/>
          <w:szCs w:val="30"/>
          <w:lang w:eastAsia="zh-CN"/>
        </w:rPr>
        <w:t>申请人接到通知后，按照通知要求，准备好学位证、学历证、普通话证书、岗前培训证书、体检证明等材料，以备网上报名时系统核验。</w:t>
      </w:r>
    </w:p>
    <w:p>
      <w:pPr>
        <w:pStyle w:val="6"/>
        <w:ind w:left="360" w:firstLine="602"/>
        <w:rPr>
          <w:rFonts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网上申报。</w:t>
      </w:r>
      <w:r>
        <w:rPr>
          <w:rFonts w:hint="eastAsia" w:ascii="仿宋_GB2312" w:hAnsi="仿宋_GB2312" w:eastAsia="仿宋_GB2312" w:cs="仿宋_GB2312"/>
          <w:bCs/>
          <w:sz w:val="30"/>
          <w:szCs w:val="30"/>
        </w:rPr>
        <w:t>申请人</w:t>
      </w:r>
      <w:r>
        <w:rPr>
          <w:rFonts w:hint="eastAsia" w:ascii="仿宋_GB2312" w:hAnsi="仿宋_GB2312" w:eastAsia="仿宋_GB2312" w:cs="仿宋_GB2312"/>
          <w:sz w:val="30"/>
          <w:szCs w:val="30"/>
        </w:rPr>
        <w:t>根据通知要求的时间节点</w:t>
      </w:r>
      <w:r>
        <w:rPr>
          <w:rFonts w:hint="eastAsia" w:ascii="仿宋_GB2312" w:hAnsi="仿宋_GB2312" w:eastAsia="仿宋_GB2312" w:cs="仿宋_GB2312"/>
          <w:sz w:val="30"/>
          <w:szCs w:val="30"/>
          <w:lang w:eastAsia="zh-CN"/>
        </w:rPr>
        <w:t>登录</w:t>
      </w:r>
      <w:r>
        <w:rPr>
          <w:rFonts w:hint="eastAsia" w:ascii="仿宋_GB2312" w:hAnsi="仿宋_GB2312" w:eastAsia="仿宋_GB2312" w:cs="仿宋_GB2312"/>
          <w:sz w:val="30"/>
          <w:szCs w:val="30"/>
        </w:rPr>
        <w:t>中国教师登录中国教师资格网（http://www.jszg.edu.cn）完成网上申报。</w:t>
      </w:r>
    </w:p>
    <w:p>
      <w:pPr>
        <w:pStyle w:val="6"/>
        <w:ind w:left="360" w:firstLine="602"/>
        <w:rPr>
          <w:rFonts w:hint="eastAsia" w:ascii="仿宋" w:hAnsi="仿宋" w:eastAsia="仿宋" w:cs="仿宋"/>
          <w:color w:val="auto"/>
          <w:sz w:val="30"/>
          <w:szCs w:val="30"/>
          <w:shd w:val="clear" w:color="auto" w:fill="FFFFFF"/>
          <w:lang w:eastAsia="zh-CN"/>
        </w:rPr>
      </w:pPr>
      <w:r>
        <w:rPr>
          <w:rFonts w:hint="eastAsia" w:ascii="仿宋_GB2312" w:hAnsi="仿宋_GB2312" w:eastAsia="仿宋_GB2312" w:cs="仿宋_GB2312"/>
          <w:b/>
          <w:bCs/>
          <w:sz w:val="30"/>
          <w:szCs w:val="30"/>
        </w:rPr>
        <w:t>三、材料审核及教学能力测试。</w:t>
      </w:r>
      <w:r>
        <w:rPr>
          <w:rFonts w:hint="eastAsia" w:ascii="仿宋_GB2312" w:hAnsi="仿宋_GB2312" w:eastAsia="仿宋_GB2312" w:cs="仿宋_GB2312"/>
          <w:sz w:val="30"/>
          <w:szCs w:val="30"/>
        </w:rPr>
        <w:t>申请人</w:t>
      </w:r>
      <w:r>
        <w:rPr>
          <w:rFonts w:hint="eastAsia" w:ascii="仿宋_GB2312" w:hAnsi="仿宋_GB2312" w:eastAsia="仿宋_GB2312" w:cs="仿宋_GB2312"/>
          <w:sz w:val="30"/>
          <w:szCs w:val="30"/>
          <w:lang w:eastAsia="zh-CN"/>
        </w:rPr>
        <w:t>将</w:t>
      </w:r>
      <w:r>
        <w:rPr>
          <w:rFonts w:hint="eastAsia" w:ascii="仿宋_GB2312" w:hAnsi="仿宋_GB2312" w:eastAsia="仿宋_GB2312" w:cs="仿宋_GB2312"/>
          <w:sz w:val="30"/>
          <w:szCs w:val="30"/>
        </w:rPr>
        <w:t>下载</w:t>
      </w:r>
      <w:r>
        <w:rPr>
          <w:rFonts w:hint="eastAsia" w:ascii="仿宋_GB2312" w:hAnsi="仿宋_GB2312" w:eastAsia="仿宋_GB2312" w:cs="仿宋_GB2312"/>
          <w:sz w:val="30"/>
          <w:szCs w:val="30"/>
          <w:lang w:eastAsia="zh-CN"/>
        </w:rPr>
        <w:t>的</w:t>
      </w:r>
      <w:r>
        <w:rPr>
          <w:rFonts w:hint="eastAsia" w:ascii="仿宋" w:hAnsi="仿宋" w:eastAsia="仿宋" w:cs="仿宋"/>
          <w:sz w:val="30"/>
          <w:szCs w:val="30"/>
          <w:shd w:val="clear" w:color="auto" w:fill="FFFFFF"/>
        </w:rPr>
        <w:t>《北京石油化工学院教师资格认定申报材料审核表》《北</w:t>
      </w:r>
      <w:r>
        <w:rPr>
          <w:rFonts w:hint="eastAsia" w:ascii="仿宋" w:hAnsi="仿宋" w:eastAsia="仿宋" w:cs="仿宋"/>
          <w:color w:val="auto"/>
          <w:sz w:val="30"/>
          <w:szCs w:val="30"/>
          <w:shd w:val="clear" w:color="auto" w:fill="FFFFFF"/>
        </w:rPr>
        <w:t>京石油化工学院申请教师资格认定人员教育教学能力审查表》以及所需审核的材料提交至</w:t>
      </w:r>
      <w:r>
        <w:rPr>
          <w:rFonts w:hint="eastAsia" w:ascii="仿宋" w:hAnsi="仿宋" w:eastAsia="仿宋" w:cs="仿宋"/>
          <w:color w:val="auto"/>
          <w:sz w:val="30"/>
          <w:szCs w:val="30"/>
          <w:shd w:val="clear" w:color="auto" w:fill="FFFFFF"/>
          <w:lang w:eastAsia="zh-CN"/>
        </w:rPr>
        <w:t>二级学院（系、部）进行</w:t>
      </w:r>
      <w:r>
        <w:rPr>
          <w:rFonts w:hint="eastAsia" w:ascii="仿宋" w:hAnsi="仿宋" w:eastAsia="仿宋" w:cs="仿宋"/>
          <w:color w:val="auto"/>
          <w:sz w:val="30"/>
          <w:szCs w:val="30"/>
          <w:shd w:val="clear" w:color="auto" w:fill="FFFFFF"/>
        </w:rPr>
        <w:t>审核及教学能力测试。</w:t>
      </w:r>
      <w:r>
        <w:rPr>
          <w:rFonts w:hint="eastAsia" w:ascii="仿宋" w:hAnsi="仿宋" w:eastAsia="仿宋" w:cs="仿宋"/>
          <w:color w:val="auto"/>
          <w:sz w:val="30"/>
          <w:szCs w:val="30"/>
          <w:shd w:val="clear" w:color="auto" w:fill="FFFFFF"/>
          <w:lang w:eastAsia="zh-CN"/>
        </w:rPr>
        <w:t>教育</w:t>
      </w:r>
      <w:r>
        <w:rPr>
          <w:rFonts w:hint="eastAsia" w:ascii="仿宋" w:hAnsi="仿宋" w:eastAsia="仿宋" w:cs="仿宋"/>
          <w:color w:val="auto"/>
          <w:sz w:val="30"/>
          <w:szCs w:val="30"/>
          <w:shd w:val="clear" w:color="auto" w:fill="FFFFFF"/>
        </w:rPr>
        <w:t>教学能力审查由各</w:t>
      </w:r>
      <w:r>
        <w:rPr>
          <w:rFonts w:hint="eastAsia" w:ascii="仿宋" w:hAnsi="仿宋" w:eastAsia="仿宋" w:cs="仿宋"/>
          <w:color w:val="auto"/>
          <w:sz w:val="30"/>
          <w:szCs w:val="30"/>
          <w:shd w:val="clear" w:color="auto" w:fill="FFFFFF"/>
          <w:lang w:eastAsia="zh-CN"/>
        </w:rPr>
        <w:t>二级学院（系、部）组成专业评议组</w:t>
      </w:r>
      <w:r>
        <w:rPr>
          <w:rFonts w:hint="eastAsia" w:ascii="仿宋" w:hAnsi="仿宋" w:eastAsia="仿宋" w:cs="仿宋"/>
          <w:color w:val="auto"/>
          <w:sz w:val="30"/>
          <w:szCs w:val="30"/>
          <w:shd w:val="clear" w:color="auto" w:fill="FFFFFF"/>
        </w:rPr>
        <w:t>根据情况自行组织，并由</w:t>
      </w:r>
      <w:r>
        <w:rPr>
          <w:rFonts w:hint="eastAsia" w:ascii="仿宋" w:hAnsi="仿宋" w:eastAsia="仿宋" w:cs="仿宋"/>
          <w:color w:val="auto"/>
          <w:sz w:val="30"/>
          <w:szCs w:val="30"/>
          <w:shd w:val="clear" w:color="auto" w:fill="FFFFFF"/>
          <w:lang w:eastAsia="zh-CN"/>
        </w:rPr>
        <w:t>学院行政</w:t>
      </w:r>
      <w:r>
        <w:rPr>
          <w:rFonts w:hint="eastAsia" w:ascii="仿宋" w:hAnsi="仿宋" w:eastAsia="仿宋" w:cs="仿宋"/>
          <w:color w:val="auto"/>
          <w:sz w:val="30"/>
          <w:szCs w:val="30"/>
          <w:shd w:val="clear" w:color="auto" w:fill="FFFFFF"/>
        </w:rPr>
        <w:t>负责人签字，加盖二级学院（系、部）公章。</w:t>
      </w:r>
      <w:bookmarkStart w:id="0" w:name="_GoBack"/>
      <w:r>
        <w:rPr>
          <w:rFonts w:hint="eastAsia" w:ascii="仿宋" w:hAnsi="仿宋" w:eastAsia="仿宋" w:cs="仿宋"/>
          <w:b/>
          <w:bCs/>
          <w:color w:val="auto"/>
          <w:sz w:val="30"/>
          <w:szCs w:val="30"/>
          <w:shd w:val="clear" w:color="auto" w:fill="FFFFFF"/>
        </w:rPr>
        <w:t>符合免测</w:t>
      </w:r>
      <w:r>
        <w:rPr>
          <w:rFonts w:hint="eastAsia" w:ascii="仿宋" w:hAnsi="仿宋" w:eastAsia="仿宋" w:cs="仿宋"/>
          <w:b/>
          <w:bCs/>
          <w:color w:val="auto"/>
          <w:sz w:val="30"/>
          <w:szCs w:val="30"/>
          <w:shd w:val="clear" w:color="auto" w:fill="FFFFFF"/>
          <w:lang w:eastAsia="zh-CN"/>
        </w:rPr>
        <w:t>条件</w:t>
      </w:r>
      <w:r>
        <w:rPr>
          <w:rFonts w:hint="eastAsia" w:ascii="仿宋" w:hAnsi="仿宋" w:eastAsia="仿宋" w:cs="仿宋"/>
          <w:b/>
          <w:bCs/>
          <w:color w:val="auto"/>
          <w:sz w:val="30"/>
          <w:szCs w:val="30"/>
          <w:shd w:val="clear" w:color="auto" w:fill="FFFFFF"/>
        </w:rPr>
        <w:t>人员，教育教学能力审查表测试分值填“免测”，</w:t>
      </w:r>
      <w:r>
        <w:rPr>
          <w:rFonts w:hint="eastAsia" w:ascii="仿宋" w:hAnsi="仿宋" w:eastAsia="仿宋" w:cs="仿宋"/>
          <w:b/>
          <w:bCs/>
          <w:color w:val="auto"/>
          <w:sz w:val="30"/>
          <w:szCs w:val="30"/>
          <w:shd w:val="clear" w:color="auto" w:fill="FFFFFF"/>
          <w:lang w:eastAsia="zh-CN"/>
        </w:rPr>
        <w:t>只需</w:t>
      </w:r>
      <w:r>
        <w:rPr>
          <w:rFonts w:hint="eastAsia" w:ascii="仿宋" w:hAnsi="仿宋" w:eastAsia="仿宋" w:cs="仿宋"/>
          <w:b/>
          <w:bCs/>
          <w:color w:val="auto"/>
          <w:sz w:val="30"/>
          <w:szCs w:val="30"/>
          <w:shd w:val="clear" w:color="auto" w:fill="FFFFFF"/>
        </w:rPr>
        <w:t>给与总体评价和审查意见后由</w:t>
      </w:r>
      <w:r>
        <w:rPr>
          <w:rFonts w:hint="eastAsia" w:ascii="仿宋" w:hAnsi="仿宋" w:eastAsia="仿宋" w:cs="仿宋"/>
          <w:b/>
          <w:bCs/>
          <w:color w:val="auto"/>
          <w:sz w:val="30"/>
          <w:szCs w:val="30"/>
          <w:shd w:val="clear" w:color="auto" w:fill="FFFFFF"/>
          <w:lang w:eastAsia="zh-CN"/>
        </w:rPr>
        <w:t>行政</w:t>
      </w:r>
      <w:r>
        <w:rPr>
          <w:rFonts w:hint="eastAsia" w:ascii="仿宋" w:hAnsi="仿宋" w:eastAsia="仿宋" w:cs="仿宋"/>
          <w:b/>
          <w:bCs/>
          <w:color w:val="auto"/>
          <w:sz w:val="30"/>
          <w:szCs w:val="30"/>
          <w:shd w:val="clear" w:color="auto" w:fill="FFFFFF"/>
        </w:rPr>
        <w:t>负责人签字盖章。辅导员由</w:t>
      </w:r>
      <w:r>
        <w:rPr>
          <w:rFonts w:hint="eastAsia" w:ascii="仿宋" w:hAnsi="仿宋" w:eastAsia="仿宋" w:cs="仿宋"/>
          <w:b/>
          <w:bCs/>
          <w:color w:val="auto"/>
          <w:sz w:val="30"/>
          <w:szCs w:val="30"/>
          <w:shd w:val="clear" w:color="auto" w:fill="FFFFFF"/>
          <w:lang w:eastAsia="zh-CN"/>
        </w:rPr>
        <w:t>学生处组织教育教育能力测试，审核材料并</w:t>
      </w:r>
      <w:r>
        <w:rPr>
          <w:rFonts w:hint="eastAsia" w:ascii="仿宋" w:hAnsi="仿宋" w:eastAsia="仿宋" w:cs="仿宋"/>
          <w:b/>
          <w:bCs/>
          <w:color w:val="auto"/>
          <w:sz w:val="30"/>
          <w:szCs w:val="30"/>
          <w:shd w:val="clear" w:color="auto" w:fill="FFFFFF"/>
        </w:rPr>
        <w:t>盖章</w:t>
      </w:r>
      <w:r>
        <w:rPr>
          <w:rFonts w:hint="eastAsia" w:ascii="仿宋" w:hAnsi="仿宋" w:eastAsia="仿宋" w:cs="仿宋"/>
          <w:b/>
          <w:bCs/>
          <w:color w:val="auto"/>
          <w:sz w:val="30"/>
          <w:szCs w:val="30"/>
          <w:shd w:val="clear" w:color="auto" w:fill="FFFFFF"/>
          <w:lang w:eastAsia="zh-CN"/>
        </w:rPr>
        <w:t>。</w:t>
      </w:r>
      <w:bookmarkEnd w:id="0"/>
    </w:p>
    <w:p>
      <w:pPr>
        <w:pStyle w:val="6"/>
        <w:ind w:left="360" w:firstLine="602"/>
        <w:rPr>
          <w:rFonts w:ascii="仿宋" w:hAnsi="仿宋" w:eastAsia="仿宋" w:cs="仿宋"/>
          <w:sz w:val="30"/>
          <w:szCs w:val="30"/>
          <w:shd w:val="clear" w:color="auto" w:fill="FFFFFF"/>
        </w:rPr>
      </w:pPr>
      <w:r>
        <w:rPr>
          <w:rFonts w:hint="eastAsia" w:ascii="仿宋_GB2312" w:hAnsi="仿宋_GB2312" w:eastAsia="仿宋_GB2312" w:cs="仿宋_GB2312"/>
          <w:b/>
          <w:bCs/>
          <w:sz w:val="30"/>
          <w:szCs w:val="30"/>
        </w:rPr>
        <w:t>四、提交材料。</w:t>
      </w:r>
      <w:r>
        <w:rPr>
          <w:rFonts w:hint="eastAsia" w:ascii="仿宋_GB2312" w:hAnsi="仿宋_GB2312" w:eastAsia="仿宋_GB2312" w:cs="仿宋_GB2312"/>
          <w:bCs/>
          <w:sz w:val="30"/>
          <w:szCs w:val="30"/>
        </w:rPr>
        <w:t>申请人</w:t>
      </w:r>
      <w:r>
        <w:rPr>
          <w:rFonts w:hint="eastAsia" w:ascii="仿宋" w:hAnsi="仿宋" w:eastAsia="仿宋" w:cs="仿宋"/>
          <w:sz w:val="30"/>
          <w:szCs w:val="30"/>
          <w:shd w:val="clear" w:color="auto" w:fill="FFFFFF"/>
        </w:rPr>
        <w:t>根据要求将所有认定材料提交到教师发展中心。</w:t>
      </w:r>
    </w:p>
    <w:p>
      <w:pPr>
        <w:pStyle w:val="6"/>
        <w:ind w:left="360" w:firstLine="602"/>
        <w:rPr>
          <w:rFonts w:ascii="仿宋" w:hAnsi="仿宋" w:eastAsia="仿宋" w:cs="仿宋"/>
          <w:sz w:val="30"/>
          <w:szCs w:val="30"/>
          <w:shd w:val="clear" w:color="auto" w:fill="FFFFFF"/>
        </w:rPr>
      </w:pPr>
      <w:r>
        <w:rPr>
          <w:rFonts w:hint="eastAsia" w:ascii="仿宋_GB2312" w:hAnsi="仿宋_GB2312" w:eastAsia="仿宋_GB2312" w:cs="仿宋_GB2312"/>
          <w:b/>
          <w:bCs/>
          <w:sz w:val="30"/>
          <w:szCs w:val="30"/>
        </w:rPr>
        <w:t>五、评议及认定</w:t>
      </w:r>
      <w:r>
        <w:rPr>
          <w:rFonts w:hint="eastAsia" w:ascii="仿宋" w:hAnsi="仿宋" w:eastAsia="仿宋" w:cs="仿宋"/>
          <w:sz w:val="30"/>
          <w:szCs w:val="30"/>
          <w:shd w:val="clear" w:color="auto" w:fill="FFFFFF"/>
        </w:rPr>
        <w:t>。学校教师资格专家审查委员会办公室对申请人材料进行审核，并将各专业评议组提出的教师资格认定结果和评议意见提交教师资格专家审查委员会审查，重点对申请人的教育教学基本素质和能力进行考察，确定教师资格认定人员。</w:t>
      </w:r>
    </w:p>
    <w:p>
      <w:pPr>
        <w:pStyle w:val="6"/>
        <w:ind w:left="360" w:firstLine="602"/>
        <w:rPr>
          <w:rFonts w:ascii="仿宋" w:hAnsi="仿宋" w:eastAsia="仿宋" w:cs="仿宋"/>
          <w:sz w:val="30"/>
          <w:szCs w:val="30"/>
          <w:shd w:val="clear" w:color="auto" w:fill="FFFFFF"/>
        </w:rPr>
      </w:pPr>
      <w:r>
        <w:rPr>
          <w:rFonts w:hint="eastAsia" w:ascii="仿宋_GB2312" w:hAnsi="仿宋_GB2312" w:eastAsia="仿宋_GB2312" w:cs="仿宋_GB2312"/>
          <w:b/>
          <w:bCs/>
          <w:sz w:val="30"/>
          <w:szCs w:val="30"/>
        </w:rPr>
        <w:t>五、公示。</w:t>
      </w:r>
      <w:r>
        <w:rPr>
          <w:rFonts w:hint="eastAsia" w:ascii="仿宋" w:hAnsi="仿宋" w:eastAsia="仿宋" w:cs="仿宋"/>
          <w:sz w:val="30"/>
          <w:szCs w:val="30"/>
          <w:shd w:val="clear" w:color="auto" w:fill="FFFFFF"/>
        </w:rPr>
        <w:t>根据相关要求在校内进行</w:t>
      </w:r>
      <w:r>
        <w:rPr>
          <w:rFonts w:hint="eastAsia" w:ascii="仿宋" w:hAnsi="仿宋" w:eastAsia="仿宋" w:cs="仿宋"/>
          <w:sz w:val="30"/>
          <w:szCs w:val="30"/>
          <w:shd w:val="clear" w:color="auto" w:fill="FFFFFF"/>
          <w:lang w:val="en-US" w:eastAsia="zh-CN"/>
        </w:rPr>
        <w:t>7天</w:t>
      </w:r>
      <w:r>
        <w:rPr>
          <w:rFonts w:hint="eastAsia" w:ascii="仿宋" w:hAnsi="仿宋" w:eastAsia="仿宋" w:cs="仿宋"/>
          <w:sz w:val="30"/>
          <w:szCs w:val="30"/>
          <w:shd w:val="clear" w:color="auto" w:fill="FFFFFF"/>
        </w:rPr>
        <w:t>公示。</w:t>
      </w:r>
    </w:p>
    <w:p>
      <w:pPr>
        <w:pStyle w:val="6"/>
        <w:ind w:left="360" w:firstLine="602"/>
        <w:rPr>
          <w:rFonts w:hint="eastAsia" w:ascii="仿宋" w:hAnsi="仿宋" w:eastAsia="仿宋" w:cs="仿宋"/>
          <w:sz w:val="30"/>
          <w:szCs w:val="30"/>
          <w:shd w:val="clear" w:color="auto" w:fill="FFFFFF"/>
        </w:rPr>
      </w:pPr>
      <w:r>
        <w:rPr>
          <w:rFonts w:hint="eastAsia" w:ascii="仿宋_GB2312" w:hAnsi="仿宋_GB2312" w:eastAsia="仿宋_GB2312" w:cs="仿宋_GB2312"/>
          <w:b/>
          <w:bCs/>
          <w:sz w:val="30"/>
          <w:szCs w:val="30"/>
        </w:rPr>
        <w:t>六、备案</w:t>
      </w:r>
      <w:r>
        <w:rPr>
          <w:rFonts w:hint="eastAsia" w:ascii="仿宋_GB2312" w:hAnsi="仿宋_GB2312" w:eastAsia="仿宋_GB2312" w:cs="仿宋_GB2312"/>
          <w:b/>
          <w:bCs/>
          <w:sz w:val="30"/>
          <w:szCs w:val="30"/>
          <w:lang w:eastAsia="zh-CN"/>
        </w:rPr>
        <w:t>。</w:t>
      </w:r>
      <w:r>
        <w:rPr>
          <w:rFonts w:hint="eastAsia" w:ascii="仿宋" w:hAnsi="仿宋" w:eastAsia="仿宋" w:cs="仿宋"/>
          <w:sz w:val="30"/>
          <w:szCs w:val="30"/>
          <w:shd w:val="clear" w:color="auto" w:fill="FFFFFF"/>
          <w:lang w:eastAsia="zh-CN"/>
        </w:rPr>
        <w:t>认定材料</w:t>
      </w:r>
      <w:r>
        <w:rPr>
          <w:rFonts w:hint="eastAsia" w:ascii="仿宋" w:hAnsi="仿宋" w:eastAsia="仿宋" w:cs="仿宋"/>
          <w:sz w:val="30"/>
          <w:szCs w:val="30"/>
          <w:shd w:val="clear" w:color="auto" w:fill="FFFFFF"/>
        </w:rPr>
        <w:t>报北京市教师资格认定中心。</w:t>
      </w:r>
    </w:p>
    <w:p>
      <w:pPr>
        <w:pStyle w:val="6"/>
        <w:ind w:left="360" w:firstLine="602"/>
        <w:rPr>
          <w:rFonts w:hint="eastAsia" w:ascii="仿宋_GB2312" w:hAnsi="仿宋_GB2312" w:eastAsia="仿宋" w:cs="仿宋_GB2312"/>
          <w:sz w:val="30"/>
          <w:szCs w:val="30"/>
          <w:lang w:eastAsia="zh-CN"/>
        </w:rPr>
      </w:pPr>
      <w:r>
        <w:rPr>
          <w:rFonts w:hint="eastAsia" w:ascii="仿宋_GB2312" w:hAnsi="仿宋_GB2312" w:eastAsia="仿宋_GB2312" w:cs="仿宋_GB2312"/>
          <w:b/>
          <w:bCs/>
          <w:sz w:val="30"/>
          <w:szCs w:val="30"/>
        </w:rPr>
        <w:t>七、取证</w:t>
      </w:r>
      <w:r>
        <w:rPr>
          <w:rFonts w:hint="eastAsia" w:ascii="仿宋_GB2312" w:hAnsi="仿宋_GB2312" w:eastAsia="仿宋_GB2312" w:cs="仿宋_GB2312"/>
          <w:b/>
          <w:bCs/>
          <w:sz w:val="30"/>
          <w:szCs w:val="30"/>
          <w:lang w:eastAsia="zh-CN"/>
        </w:rPr>
        <w:t>并存档</w:t>
      </w:r>
      <w:r>
        <w:rPr>
          <w:rFonts w:hint="eastAsia" w:ascii="仿宋_GB2312" w:hAnsi="仿宋_GB2312" w:eastAsia="仿宋_GB2312" w:cs="仿宋_GB2312"/>
          <w:b/>
          <w:bCs/>
          <w:sz w:val="30"/>
          <w:szCs w:val="30"/>
        </w:rPr>
        <w:t>。</w:t>
      </w:r>
      <w:r>
        <w:rPr>
          <w:rFonts w:hint="eastAsia" w:ascii="仿宋" w:hAnsi="仿宋" w:eastAsia="仿宋" w:cs="仿宋"/>
          <w:sz w:val="30"/>
          <w:szCs w:val="30"/>
          <w:shd w:val="clear" w:color="auto" w:fill="FFFFFF"/>
        </w:rPr>
        <w:t>根据通知到教师发展中心领取教师资格证</w:t>
      </w:r>
      <w:r>
        <w:rPr>
          <w:rFonts w:hint="eastAsia" w:ascii="仿宋" w:hAnsi="仿宋" w:eastAsia="仿宋" w:cs="仿宋"/>
          <w:sz w:val="30"/>
          <w:szCs w:val="30"/>
          <w:shd w:val="clear" w:color="auto" w:fill="FFFFFF"/>
          <w:lang w:eastAsia="zh-CN"/>
        </w:rPr>
        <w:t>，相关材料存入人事档案中。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5D92"/>
    <w:rsid w:val="0012191A"/>
    <w:rsid w:val="0014689B"/>
    <w:rsid w:val="00317F52"/>
    <w:rsid w:val="003623BD"/>
    <w:rsid w:val="003B6AD3"/>
    <w:rsid w:val="00503F38"/>
    <w:rsid w:val="005148A5"/>
    <w:rsid w:val="005612E9"/>
    <w:rsid w:val="005E7D90"/>
    <w:rsid w:val="0073764B"/>
    <w:rsid w:val="007A3BAF"/>
    <w:rsid w:val="007B42C4"/>
    <w:rsid w:val="007B6CE4"/>
    <w:rsid w:val="007C332B"/>
    <w:rsid w:val="00885345"/>
    <w:rsid w:val="008960A1"/>
    <w:rsid w:val="008F36E1"/>
    <w:rsid w:val="00950DC4"/>
    <w:rsid w:val="00957DEF"/>
    <w:rsid w:val="00A710AA"/>
    <w:rsid w:val="00B13D32"/>
    <w:rsid w:val="00B17CA2"/>
    <w:rsid w:val="00B35D92"/>
    <w:rsid w:val="00B5454A"/>
    <w:rsid w:val="00BD1F98"/>
    <w:rsid w:val="00CA6281"/>
    <w:rsid w:val="00DB67A2"/>
    <w:rsid w:val="00F0607C"/>
    <w:rsid w:val="00F742B3"/>
    <w:rsid w:val="00FD5519"/>
    <w:rsid w:val="06A368E0"/>
    <w:rsid w:val="08396744"/>
    <w:rsid w:val="096201B2"/>
    <w:rsid w:val="0C6A67CC"/>
    <w:rsid w:val="0D4A09B5"/>
    <w:rsid w:val="12530801"/>
    <w:rsid w:val="13E807C7"/>
    <w:rsid w:val="148359D1"/>
    <w:rsid w:val="1D6D5C2F"/>
    <w:rsid w:val="1E7E0719"/>
    <w:rsid w:val="1FEC2747"/>
    <w:rsid w:val="213F0B1D"/>
    <w:rsid w:val="273D482B"/>
    <w:rsid w:val="2A3934A1"/>
    <w:rsid w:val="347521DE"/>
    <w:rsid w:val="351C6AC6"/>
    <w:rsid w:val="3AB11BA0"/>
    <w:rsid w:val="3DF0721A"/>
    <w:rsid w:val="44E73D50"/>
    <w:rsid w:val="467713A4"/>
    <w:rsid w:val="47D750A5"/>
    <w:rsid w:val="4BE04886"/>
    <w:rsid w:val="50BB64FD"/>
    <w:rsid w:val="52253AEA"/>
    <w:rsid w:val="60DA3952"/>
    <w:rsid w:val="60DD02A8"/>
    <w:rsid w:val="61C84C14"/>
    <w:rsid w:val="6A4516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F3FD1-D738-4C0C-A6ED-3EA40211CC2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80</Words>
  <Characters>458</Characters>
  <Lines>3</Lines>
  <Paragraphs>1</Paragraphs>
  <TotalTime>2</TotalTime>
  <ScaleCrop>false</ScaleCrop>
  <LinksUpToDate>false</LinksUpToDate>
  <CharactersWithSpaces>537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2019-09-18T06:34:00Z</dcterms:created>
  <dc:creator>pc</dc:creator>
  <cp:lastModifiedBy>Matthew</cp:lastModifiedBy>
  <dcterms:modified xsi:type="dcterms:W3CDTF">2020-10-05T03:02:04Z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