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4A69" w:rsidRPr="00BF1683" w:rsidRDefault="00F34A69" w:rsidP="00F34A69">
      <w:pPr>
        <w:spacing w:line="500" w:lineRule="exact"/>
        <w:rPr>
          <w:rFonts w:ascii="黑体" w:eastAsia="黑体" w:hAnsi="黑体"/>
          <w:sz w:val="28"/>
          <w:szCs w:val="28"/>
        </w:rPr>
      </w:pPr>
      <w:r w:rsidRPr="00BF1683">
        <w:rPr>
          <w:rFonts w:ascii="黑体" w:eastAsia="黑体" w:hAnsi="黑体" w:hint="eastAsia"/>
          <w:sz w:val="28"/>
          <w:szCs w:val="28"/>
        </w:rPr>
        <w:t>附件2:北京石油化工学院2019年新入职教师培训日程</w:t>
      </w:r>
    </w:p>
    <w:tbl>
      <w:tblPr>
        <w:tblStyle w:val="a3"/>
        <w:tblpPr w:leftFromText="180" w:rightFromText="180" w:vertAnchor="page" w:horzAnchor="page" w:tblpX="937" w:tblpY="2521"/>
        <w:tblOverlap w:val="never"/>
        <w:tblW w:w="14850" w:type="dxa"/>
        <w:tblLayout w:type="fixed"/>
        <w:tblLook w:val="04A0"/>
      </w:tblPr>
      <w:tblGrid>
        <w:gridCol w:w="675"/>
        <w:gridCol w:w="5529"/>
        <w:gridCol w:w="3543"/>
        <w:gridCol w:w="709"/>
        <w:gridCol w:w="567"/>
        <w:gridCol w:w="2268"/>
        <w:gridCol w:w="1559"/>
      </w:tblGrid>
      <w:tr w:rsidR="00F34A69" w:rsidTr="00B368A2">
        <w:trPr>
          <w:trHeight w:val="213"/>
        </w:trPr>
        <w:tc>
          <w:tcPr>
            <w:tcW w:w="675" w:type="dxa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  <w:jc w:val="center"/>
              <w:rPr>
                <w:b/>
                <w:sz w:val="21"/>
                <w:szCs w:val="21"/>
              </w:rPr>
            </w:pPr>
            <w:r>
              <w:rPr>
                <w:rFonts w:hint="eastAsia"/>
                <w:b/>
                <w:sz w:val="21"/>
                <w:szCs w:val="21"/>
              </w:rPr>
              <w:t>模块</w:t>
            </w:r>
          </w:p>
        </w:tc>
        <w:tc>
          <w:tcPr>
            <w:tcW w:w="5529" w:type="dxa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  <w:jc w:val="center"/>
              <w:rPr>
                <w:b/>
                <w:sz w:val="21"/>
                <w:szCs w:val="21"/>
              </w:rPr>
            </w:pPr>
            <w:r>
              <w:rPr>
                <w:rFonts w:hint="eastAsia"/>
                <w:b/>
                <w:sz w:val="21"/>
                <w:szCs w:val="21"/>
              </w:rPr>
              <w:t>内容</w:t>
            </w:r>
          </w:p>
        </w:tc>
        <w:tc>
          <w:tcPr>
            <w:tcW w:w="3543" w:type="dxa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  <w:jc w:val="center"/>
              <w:rPr>
                <w:b/>
                <w:sz w:val="21"/>
                <w:szCs w:val="21"/>
              </w:rPr>
            </w:pPr>
            <w:r>
              <w:rPr>
                <w:rFonts w:hint="eastAsia"/>
                <w:b/>
                <w:sz w:val="21"/>
                <w:szCs w:val="21"/>
              </w:rPr>
              <w:t>主讲</w:t>
            </w:r>
          </w:p>
        </w:tc>
        <w:tc>
          <w:tcPr>
            <w:tcW w:w="709" w:type="dxa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  <w:jc w:val="center"/>
              <w:rPr>
                <w:b/>
                <w:sz w:val="21"/>
                <w:szCs w:val="21"/>
              </w:rPr>
            </w:pPr>
            <w:r>
              <w:rPr>
                <w:rFonts w:hint="eastAsia"/>
                <w:b/>
                <w:sz w:val="21"/>
                <w:szCs w:val="21"/>
              </w:rPr>
              <w:t>学时</w:t>
            </w:r>
          </w:p>
        </w:tc>
        <w:tc>
          <w:tcPr>
            <w:tcW w:w="2835" w:type="dxa"/>
            <w:gridSpan w:val="2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  <w:jc w:val="center"/>
              <w:rPr>
                <w:b/>
                <w:sz w:val="21"/>
                <w:szCs w:val="21"/>
              </w:rPr>
            </w:pPr>
            <w:r>
              <w:rPr>
                <w:rFonts w:hint="eastAsia"/>
                <w:b/>
                <w:sz w:val="21"/>
                <w:szCs w:val="21"/>
              </w:rPr>
              <w:t>时 间</w:t>
            </w:r>
          </w:p>
        </w:tc>
        <w:tc>
          <w:tcPr>
            <w:tcW w:w="1559" w:type="dxa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  <w:jc w:val="center"/>
              <w:rPr>
                <w:b/>
                <w:sz w:val="21"/>
                <w:szCs w:val="21"/>
              </w:rPr>
            </w:pPr>
            <w:r>
              <w:rPr>
                <w:rFonts w:hint="eastAsia"/>
                <w:b/>
                <w:sz w:val="21"/>
                <w:szCs w:val="21"/>
              </w:rPr>
              <w:t>地点</w:t>
            </w:r>
          </w:p>
        </w:tc>
      </w:tr>
      <w:tr w:rsidR="00F34A69" w:rsidTr="00B368A2">
        <w:trPr>
          <w:trHeight w:val="213"/>
        </w:trPr>
        <w:tc>
          <w:tcPr>
            <w:tcW w:w="675" w:type="dxa"/>
            <w:vMerge w:val="restart"/>
            <w:vAlign w:val="center"/>
          </w:tcPr>
          <w:p w:rsidR="00F34A69" w:rsidRPr="003D20B0" w:rsidRDefault="00F34A69" w:rsidP="00B368A2">
            <w:pPr>
              <w:ind w:left="113" w:right="113"/>
              <w:rPr>
                <w:b/>
              </w:rPr>
            </w:pPr>
            <w:r w:rsidRPr="003D20B0">
              <w:rPr>
                <w:rFonts w:hint="eastAsia"/>
                <w:b/>
                <w:spacing w:val="40"/>
                <w:sz w:val="21"/>
                <w:szCs w:val="21"/>
              </w:rPr>
              <w:t>校史校情与师德师风</w:t>
            </w:r>
          </w:p>
        </w:tc>
        <w:tc>
          <w:tcPr>
            <w:tcW w:w="5529" w:type="dxa"/>
            <w:vAlign w:val="center"/>
          </w:tcPr>
          <w:p w:rsidR="00F34A69" w:rsidRDefault="00F34A69" w:rsidP="00B368A2">
            <w:pPr>
              <w:spacing w:line="360" w:lineRule="auto"/>
              <w:ind w:left="1890" w:hangingChars="900" w:hanging="189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参观校史展</w:t>
            </w:r>
          </w:p>
        </w:tc>
        <w:tc>
          <w:tcPr>
            <w:tcW w:w="3543" w:type="dxa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党委常委 学校办公室主任 何晓红</w:t>
            </w:r>
          </w:p>
        </w:tc>
        <w:tc>
          <w:tcPr>
            <w:tcW w:w="709" w:type="dxa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</w:t>
            </w:r>
          </w:p>
        </w:tc>
        <w:tc>
          <w:tcPr>
            <w:tcW w:w="2835" w:type="dxa"/>
            <w:gridSpan w:val="2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10.15 周二 13：00-14:00 </w:t>
            </w:r>
          </w:p>
        </w:tc>
        <w:tc>
          <w:tcPr>
            <w:tcW w:w="1559" w:type="dxa"/>
            <w:vAlign w:val="center"/>
          </w:tcPr>
          <w:p w:rsidR="00F34A69" w:rsidRDefault="00F34A69" w:rsidP="00B368A2">
            <w:r>
              <w:rPr>
                <w:rFonts w:hint="eastAsia"/>
                <w:sz w:val="21"/>
                <w:szCs w:val="21"/>
              </w:rPr>
              <w:t>新图书馆7层</w:t>
            </w:r>
          </w:p>
        </w:tc>
      </w:tr>
      <w:tr w:rsidR="00F34A69" w:rsidTr="00B368A2">
        <w:trPr>
          <w:trHeight w:val="213"/>
        </w:trPr>
        <w:tc>
          <w:tcPr>
            <w:tcW w:w="675" w:type="dxa"/>
            <w:vMerge/>
            <w:vAlign w:val="center"/>
          </w:tcPr>
          <w:p w:rsidR="00F34A69" w:rsidRDefault="00F34A69" w:rsidP="00B368A2">
            <w:pPr>
              <w:ind w:left="113" w:right="113"/>
              <w:rPr>
                <w:spacing w:val="40"/>
                <w:sz w:val="21"/>
                <w:szCs w:val="21"/>
              </w:rPr>
            </w:pPr>
          </w:p>
        </w:tc>
        <w:tc>
          <w:tcPr>
            <w:tcW w:w="5529" w:type="dxa"/>
            <w:vAlign w:val="center"/>
          </w:tcPr>
          <w:p w:rsidR="00F34A69" w:rsidRDefault="00F34A69" w:rsidP="00B368A2">
            <w:pPr>
              <w:spacing w:line="360" w:lineRule="auto"/>
              <w:ind w:left="1890" w:hangingChars="900" w:hanging="189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主题讲座：担当立德树人使命，做新时代“四有”好老师</w:t>
            </w:r>
          </w:p>
        </w:tc>
        <w:tc>
          <w:tcPr>
            <w:tcW w:w="3543" w:type="dxa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校党委书记 刘颖</w:t>
            </w:r>
          </w:p>
        </w:tc>
        <w:tc>
          <w:tcPr>
            <w:tcW w:w="709" w:type="dxa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</w:pPr>
            <w:r>
              <w:rPr>
                <w:rFonts w:hint="eastAsia"/>
                <w:sz w:val="21"/>
                <w:szCs w:val="21"/>
              </w:rPr>
              <w:t>2</w:t>
            </w:r>
          </w:p>
        </w:tc>
        <w:tc>
          <w:tcPr>
            <w:tcW w:w="2835" w:type="dxa"/>
            <w:gridSpan w:val="2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10.15 周二 14：10-15:10 </w:t>
            </w:r>
          </w:p>
        </w:tc>
        <w:tc>
          <w:tcPr>
            <w:tcW w:w="1559" w:type="dxa"/>
            <w:vAlign w:val="center"/>
          </w:tcPr>
          <w:p w:rsidR="00F34A69" w:rsidRDefault="00F34A69" w:rsidP="00B368A2">
            <w:pPr>
              <w:shd w:val="clear" w:color="auto" w:fill="FFFFFF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第二会议室</w:t>
            </w:r>
          </w:p>
        </w:tc>
      </w:tr>
      <w:tr w:rsidR="00F34A69" w:rsidTr="00B368A2">
        <w:trPr>
          <w:trHeight w:val="213"/>
        </w:trPr>
        <w:tc>
          <w:tcPr>
            <w:tcW w:w="675" w:type="dxa"/>
            <w:vMerge/>
            <w:vAlign w:val="center"/>
          </w:tcPr>
          <w:p w:rsidR="00F34A69" w:rsidRDefault="00F34A69" w:rsidP="00B368A2">
            <w:pPr>
              <w:ind w:left="113" w:right="113"/>
              <w:rPr>
                <w:b/>
              </w:rPr>
            </w:pPr>
          </w:p>
        </w:tc>
        <w:tc>
          <w:tcPr>
            <w:tcW w:w="5529" w:type="dxa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政策解读及规章制度介绍：队伍建设与教师发展</w:t>
            </w:r>
          </w:p>
        </w:tc>
        <w:tc>
          <w:tcPr>
            <w:tcW w:w="3543" w:type="dxa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教师工作部/人事处、教师发展中心</w:t>
            </w:r>
          </w:p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刘红琳 部长/处长/主任</w:t>
            </w:r>
          </w:p>
        </w:tc>
        <w:tc>
          <w:tcPr>
            <w:tcW w:w="709" w:type="dxa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</w:t>
            </w:r>
          </w:p>
        </w:tc>
        <w:tc>
          <w:tcPr>
            <w:tcW w:w="2835" w:type="dxa"/>
            <w:gridSpan w:val="2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10.15 周二 15：20-16:10</w:t>
            </w:r>
          </w:p>
        </w:tc>
        <w:tc>
          <w:tcPr>
            <w:tcW w:w="1559" w:type="dxa"/>
            <w:vAlign w:val="center"/>
          </w:tcPr>
          <w:p w:rsidR="00F34A69" w:rsidRDefault="00F34A69" w:rsidP="00B368A2">
            <w:r>
              <w:rPr>
                <w:rFonts w:hint="eastAsia"/>
                <w:sz w:val="21"/>
                <w:szCs w:val="21"/>
              </w:rPr>
              <w:t>第二会议室</w:t>
            </w:r>
          </w:p>
        </w:tc>
      </w:tr>
      <w:tr w:rsidR="00F34A69" w:rsidTr="00B368A2">
        <w:trPr>
          <w:trHeight w:val="213"/>
        </w:trPr>
        <w:tc>
          <w:tcPr>
            <w:tcW w:w="675" w:type="dxa"/>
            <w:vMerge/>
            <w:vAlign w:val="center"/>
          </w:tcPr>
          <w:p w:rsidR="00F34A69" w:rsidRDefault="00F34A69" w:rsidP="00B368A2">
            <w:pPr>
              <w:ind w:left="113" w:right="113"/>
              <w:rPr>
                <w:b/>
              </w:rPr>
            </w:pPr>
          </w:p>
        </w:tc>
        <w:tc>
          <w:tcPr>
            <w:tcW w:w="5529" w:type="dxa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政策解读及规章制度介绍：教学工作与教学发展</w:t>
            </w:r>
          </w:p>
        </w:tc>
        <w:tc>
          <w:tcPr>
            <w:tcW w:w="3543" w:type="dxa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教务处处长  戴波</w:t>
            </w:r>
          </w:p>
        </w:tc>
        <w:tc>
          <w:tcPr>
            <w:tcW w:w="709" w:type="dxa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</w:t>
            </w:r>
          </w:p>
        </w:tc>
        <w:tc>
          <w:tcPr>
            <w:tcW w:w="2835" w:type="dxa"/>
            <w:gridSpan w:val="2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10.15 周二 16：20-17:20</w:t>
            </w:r>
          </w:p>
        </w:tc>
        <w:tc>
          <w:tcPr>
            <w:tcW w:w="1559" w:type="dxa"/>
            <w:vAlign w:val="center"/>
          </w:tcPr>
          <w:p w:rsidR="00F34A69" w:rsidRDefault="00F34A69" w:rsidP="00B368A2">
            <w:r>
              <w:rPr>
                <w:rFonts w:hint="eastAsia"/>
                <w:sz w:val="21"/>
                <w:szCs w:val="21"/>
              </w:rPr>
              <w:t>第二会议室</w:t>
            </w:r>
          </w:p>
        </w:tc>
      </w:tr>
      <w:tr w:rsidR="00F34A69" w:rsidTr="00B368A2">
        <w:trPr>
          <w:trHeight w:val="213"/>
        </w:trPr>
        <w:tc>
          <w:tcPr>
            <w:tcW w:w="675" w:type="dxa"/>
            <w:vMerge/>
            <w:vAlign w:val="center"/>
          </w:tcPr>
          <w:p w:rsidR="00F34A69" w:rsidRDefault="00F34A69" w:rsidP="00B368A2">
            <w:pPr>
              <w:ind w:left="113" w:right="113"/>
              <w:rPr>
                <w:b/>
              </w:rPr>
            </w:pPr>
          </w:p>
        </w:tc>
        <w:tc>
          <w:tcPr>
            <w:tcW w:w="5529" w:type="dxa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政策解读及规章制度介绍：学生工作与学生发展</w:t>
            </w:r>
          </w:p>
        </w:tc>
        <w:tc>
          <w:tcPr>
            <w:tcW w:w="3543" w:type="dxa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学生工作部/处 部长/处长 王文杰 </w:t>
            </w:r>
          </w:p>
        </w:tc>
        <w:tc>
          <w:tcPr>
            <w:tcW w:w="709" w:type="dxa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</w:t>
            </w:r>
          </w:p>
        </w:tc>
        <w:tc>
          <w:tcPr>
            <w:tcW w:w="2835" w:type="dxa"/>
            <w:gridSpan w:val="2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10.16 周三 13：30-14:20</w:t>
            </w:r>
          </w:p>
        </w:tc>
        <w:tc>
          <w:tcPr>
            <w:tcW w:w="1559" w:type="dxa"/>
            <w:vAlign w:val="center"/>
          </w:tcPr>
          <w:p w:rsidR="00F34A69" w:rsidRDefault="00F34A69" w:rsidP="00B368A2">
            <w:r>
              <w:rPr>
                <w:rFonts w:hint="eastAsia"/>
                <w:sz w:val="21"/>
                <w:szCs w:val="21"/>
              </w:rPr>
              <w:t>第二会议室</w:t>
            </w:r>
          </w:p>
        </w:tc>
      </w:tr>
      <w:tr w:rsidR="00F34A69" w:rsidTr="00B368A2">
        <w:trPr>
          <w:trHeight w:val="213"/>
        </w:trPr>
        <w:tc>
          <w:tcPr>
            <w:tcW w:w="675" w:type="dxa"/>
            <w:vMerge/>
            <w:vAlign w:val="center"/>
          </w:tcPr>
          <w:p w:rsidR="00F34A69" w:rsidRDefault="00F34A69" w:rsidP="00B368A2">
            <w:pPr>
              <w:ind w:left="113" w:right="113"/>
              <w:rPr>
                <w:b/>
              </w:rPr>
            </w:pPr>
          </w:p>
        </w:tc>
        <w:tc>
          <w:tcPr>
            <w:tcW w:w="5529" w:type="dxa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政策解读及规章制度介绍：学科建设与科研发展</w:t>
            </w:r>
          </w:p>
        </w:tc>
        <w:tc>
          <w:tcPr>
            <w:tcW w:w="3543" w:type="dxa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科技处处长/学科办主任 陈家庆 </w:t>
            </w:r>
          </w:p>
        </w:tc>
        <w:tc>
          <w:tcPr>
            <w:tcW w:w="709" w:type="dxa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</w:t>
            </w:r>
          </w:p>
        </w:tc>
        <w:tc>
          <w:tcPr>
            <w:tcW w:w="2835" w:type="dxa"/>
            <w:gridSpan w:val="2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10.16 周三 14：30-15:30</w:t>
            </w:r>
          </w:p>
        </w:tc>
        <w:tc>
          <w:tcPr>
            <w:tcW w:w="1559" w:type="dxa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第二会议室</w:t>
            </w:r>
          </w:p>
        </w:tc>
      </w:tr>
      <w:tr w:rsidR="00F34A69" w:rsidTr="00B368A2">
        <w:trPr>
          <w:trHeight w:val="213"/>
        </w:trPr>
        <w:tc>
          <w:tcPr>
            <w:tcW w:w="675" w:type="dxa"/>
            <w:vMerge/>
            <w:vAlign w:val="center"/>
          </w:tcPr>
          <w:p w:rsidR="00F34A69" w:rsidRDefault="00F34A69" w:rsidP="00B368A2">
            <w:pPr>
              <w:ind w:left="113" w:right="113"/>
              <w:rPr>
                <w:b/>
              </w:rPr>
            </w:pPr>
          </w:p>
        </w:tc>
        <w:tc>
          <w:tcPr>
            <w:tcW w:w="5529" w:type="dxa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政策解读及规章制度介绍：新教师“认家门”</w:t>
            </w:r>
          </w:p>
        </w:tc>
        <w:tc>
          <w:tcPr>
            <w:tcW w:w="3543" w:type="dxa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校工会常务副主席 王红梅 </w:t>
            </w:r>
          </w:p>
        </w:tc>
        <w:tc>
          <w:tcPr>
            <w:tcW w:w="709" w:type="dxa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</w:t>
            </w:r>
          </w:p>
        </w:tc>
        <w:tc>
          <w:tcPr>
            <w:tcW w:w="2835" w:type="dxa"/>
            <w:gridSpan w:val="2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10.16 周三 15：30-16:00</w:t>
            </w:r>
          </w:p>
        </w:tc>
        <w:tc>
          <w:tcPr>
            <w:tcW w:w="1559" w:type="dxa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第二会议室</w:t>
            </w:r>
          </w:p>
        </w:tc>
      </w:tr>
      <w:tr w:rsidR="00F34A69" w:rsidTr="00B368A2">
        <w:trPr>
          <w:trHeight w:val="213"/>
        </w:trPr>
        <w:tc>
          <w:tcPr>
            <w:tcW w:w="675" w:type="dxa"/>
            <w:vMerge/>
            <w:vAlign w:val="center"/>
          </w:tcPr>
          <w:p w:rsidR="00F34A69" w:rsidRDefault="00F34A69" w:rsidP="00B368A2">
            <w:pPr>
              <w:ind w:left="113" w:right="113"/>
              <w:rPr>
                <w:b/>
              </w:rPr>
            </w:pPr>
          </w:p>
        </w:tc>
        <w:tc>
          <w:tcPr>
            <w:tcW w:w="5529" w:type="dxa"/>
            <w:vAlign w:val="center"/>
          </w:tcPr>
          <w:p w:rsidR="00F34A69" w:rsidRDefault="00F34A69" w:rsidP="00B368A2">
            <w:pPr>
              <w:spacing w:line="360" w:lineRule="auto"/>
              <w:ind w:left="1890" w:hangingChars="900" w:hanging="189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主题讲座：今天怎样做教师</w:t>
            </w:r>
          </w:p>
        </w:tc>
        <w:tc>
          <w:tcPr>
            <w:tcW w:w="3543" w:type="dxa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校党委副书记、校长 蒋毅坚</w:t>
            </w:r>
          </w:p>
        </w:tc>
        <w:tc>
          <w:tcPr>
            <w:tcW w:w="709" w:type="dxa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2</w:t>
            </w:r>
          </w:p>
        </w:tc>
        <w:tc>
          <w:tcPr>
            <w:tcW w:w="2835" w:type="dxa"/>
            <w:gridSpan w:val="2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10.16 周三 16：00-17:30</w:t>
            </w:r>
          </w:p>
        </w:tc>
        <w:tc>
          <w:tcPr>
            <w:tcW w:w="1559" w:type="dxa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第二会议室</w:t>
            </w:r>
          </w:p>
        </w:tc>
      </w:tr>
      <w:tr w:rsidR="00F34A69" w:rsidTr="00B368A2">
        <w:trPr>
          <w:trHeight w:val="213"/>
        </w:trPr>
        <w:tc>
          <w:tcPr>
            <w:tcW w:w="675" w:type="dxa"/>
            <w:vMerge/>
            <w:vAlign w:val="center"/>
          </w:tcPr>
          <w:p w:rsidR="00F34A69" w:rsidRDefault="00F34A69" w:rsidP="00B368A2">
            <w:pPr>
              <w:ind w:left="113" w:right="113"/>
              <w:rPr>
                <w:b/>
              </w:rPr>
            </w:pPr>
          </w:p>
        </w:tc>
        <w:tc>
          <w:tcPr>
            <w:tcW w:w="5529" w:type="dxa"/>
            <w:vAlign w:val="center"/>
          </w:tcPr>
          <w:p w:rsidR="00F34A69" w:rsidRDefault="00F34A69" w:rsidP="00B368A2">
            <w:pPr>
              <w:spacing w:line="360" w:lineRule="auto"/>
              <w:ind w:left="1890" w:hangingChars="900" w:hanging="189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师德专题报告</w:t>
            </w:r>
          </w:p>
        </w:tc>
        <w:tc>
          <w:tcPr>
            <w:tcW w:w="3543" w:type="dxa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校党委副书记 吴惠</w:t>
            </w:r>
          </w:p>
        </w:tc>
        <w:tc>
          <w:tcPr>
            <w:tcW w:w="709" w:type="dxa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2</w:t>
            </w:r>
          </w:p>
        </w:tc>
        <w:tc>
          <w:tcPr>
            <w:tcW w:w="2835" w:type="dxa"/>
            <w:gridSpan w:val="2"/>
            <w:vAlign w:val="center"/>
          </w:tcPr>
          <w:p w:rsidR="00F34A69" w:rsidRDefault="00F34A69" w:rsidP="00D4529C">
            <w:pPr>
              <w:spacing w:before="100" w:beforeAutospacing="1" w:after="100" w:afterAutospacing="1" w:line="-472" w:lineRule="auto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10.17 周四 13：30-15:</w:t>
            </w:r>
            <w:r w:rsidR="00D4529C">
              <w:rPr>
                <w:rFonts w:hint="eastAsia"/>
                <w:sz w:val="21"/>
                <w:szCs w:val="21"/>
              </w:rPr>
              <w:t>0</w:t>
            </w:r>
            <w:r>
              <w:rPr>
                <w:rFonts w:hint="eastAsia"/>
                <w:sz w:val="21"/>
                <w:szCs w:val="21"/>
              </w:rPr>
              <w:t>0</w:t>
            </w:r>
          </w:p>
        </w:tc>
        <w:tc>
          <w:tcPr>
            <w:tcW w:w="1559" w:type="dxa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教406</w:t>
            </w:r>
          </w:p>
        </w:tc>
      </w:tr>
      <w:tr w:rsidR="00193336" w:rsidTr="00B368A2">
        <w:trPr>
          <w:trHeight w:val="213"/>
        </w:trPr>
        <w:tc>
          <w:tcPr>
            <w:tcW w:w="675" w:type="dxa"/>
            <w:vMerge/>
            <w:vAlign w:val="center"/>
          </w:tcPr>
          <w:p w:rsidR="00193336" w:rsidRDefault="00193336" w:rsidP="00B368A2">
            <w:pPr>
              <w:ind w:left="113" w:right="113"/>
              <w:rPr>
                <w:b/>
              </w:rPr>
            </w:pPr>
          </w:p>
        </w:tc>
        <w:tc>
          <w:tcPr>
            <w:tcW w:w="5529" w:type="dxa"/>
            <w:vAlign w:val="center"/>
          </w:tcPr>
          <w:p w:rsidR="00193336" w:rsidRDefault="00193336" w:rsidP="00193336">
            <w:pPr>
              <w:spacing w:line="360" w:lineRule="auto"/>
              <w:ind w:left="1890" w:hangingChars="900" w:hanging="189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政策解读及规章制度介绍：财务管理及有关规定</w:t>
            </w:r>
          </w:p>
        </w:tc>
        <w:tc>
          <w:tcPr>
            <w:tcW w:w="3543" w:type="dxa"/>
            <w:vAlign w:val="center"/>
          </w:tcPr>
          <w:p w:rsidR="00193336" w:rsidRPr="00193336" w:rsidRDefault="00193336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计财处处长 刘辉</w:t>
            </w:r>
          </w:p>
        </w:tc>
        <w:tc>
          <w:tcPr>
            <w:tcW w:w="709" w:type="dxa"/>
            <w:vAlign w:val="center"/>
          </w:tcPr>
          <w:p w:rsidR="00193336" w:rsidRDefault="00193336" w:rsidP="00B368A2">
            <w:pPr>
              <w:spacing w:before="100" w:beforeAutospacing="1" w:after="100" w:afterAutospacing="1" w:line="-472" w:lineRule="auto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</w:t>
            </w:r>
          </w:p>
        </w:tc>
        <w:tc>
          <w:tcPr>
            <w:tcW w:w="2835" w:type="dxa"/>
            <w:gridSpan w:val="2"/>
            <w:vAlign w:val="center"/>
          </w:tcPr>
          <w:p w:rsidR="00193336" w:rsidRDefault="00193336" w:rsidP="00D4529C">
            <w:pPr>
              <w:spacing w:before="100" w:beforeAutospacing="1" w:after="100" w:afterAutospacing="1" w:line="-472" w:lineRule="auto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10.17 周四 1</w:t>
            </w:r>
            <w:r w:rsidR="00BE7BFB">
              <w:rPr>
                <w:rFonts w:hint="eastAsia"/>
                <w:sz w:val="21"/>
                <w:szCs w:val="21"/>
              </w:rPr>
              <w:t>5</w:t>
            </w:r>
            <w:r>
              <w:rPr>
                <w:rFonts w:hint="eastAsia"/>
                <w:sz w:val="21"/>
                <w:szCs w:val="21"/>
              </w:rPr>
              <w:t>：</w:t>
            </w:r>
            <w:r w:rsidR="00D4529C">
              <w:rPr>
                <w:rFonts w:hint="eastAsia"/>
                <w:sz w:val="21"/>
                <w:szCs w:val="21"/>
              </w:rPr>
              <w:t>1</w:t>
            </w:r>
            <w:r>
              <w:rPr>
                <w:rFonts w:hint="eastAsia"/>
                <w:sz w:val="21"/>
                <w:szCs w:val="21"/>
              </w:rPr>
              <w:t>0-1</w:t>
            </w:r>
            <w:r w:rsidR="00BE7BFB">
              <w:rPr>
                <w:rFonts w:hint="eastAsia"/>
                <w:sz w:val="21"/>
                <w:szCs w:val="21"/>
              </w:rPr>
              <w:t>6</w:t>
            </w:r>
            <w:r>
              <w:rPr>
                <w:rFonts w:hint="eastAsia"/>
                <w:sz w:val="21"/>
                <w:szCs w:val="21"/>
              </w:rPr>
              <w:t>:</w:t>
            </w:r>
            <w:r w:rsidR="002B26EC">
              <w:rPr>
                <w:rFonts w:hint="eastAsia"/>
                <w:sz w:val="21"/>
                <w:szCs w:val="21"/>
              </w:rPr>
              <w:t>0</w:t>
            </w:r>
            <w:r>
              <w:rPr>
                <w:rFonts w:hint="eastAsia"/>
                <w:sz w:val="21"/>
                <w:szCs w:val="21"/>
              </w:rPr>
              <w:t>0</w:t>
            </w:r>
          </w:p>
        </w:tc>
        <w:tc>
          <w:tcPr>
            <w:tcW w:w="1559" w:type="dxa"/>
            <w:vAlign w:val="center"/>
          </w:tcPr>
          <w:p w:rsidR="00193336" w:rsidRDefault="00D4529C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教406</w:t>
            </w:r>
          </w:p>
        </w:tc>
      </w:tr>
      <w:tr w:rsidR="00F34A69" w:rsidTr="00B368A2">
        <w:trPr>
          <w:trHeight w:val="213"/>
        </w:trPr>
        <w:tc>
          <w:tcPr>
            <w:tcW w:w="675" w:type="dxa"/>
            <w:vMerge/>
            <w:vAlign w:val="center"/>
          </w:tcPr>
          <w:p w:rsidR="00F34A69" w:rsidRDefault="00F34A69" w:rsidP="00B368A2">
            <w:pPr>
              <w:ind w:left="113" w:right="113"/>
              <w:rPr>
                <w:b/>
              </w:rPr>
            </w:pPr>
          </w:p>
        </w:tc>
        <w:tc>
          <w:tcPr>
            <w:tcW w:w="5529" w:type="dxa"/>
            <w:vAlign w:val="center"/>
          </w:tcPr>
          <w:p w:rsidR="00F34A69" w:rsidRDefault="00F34A69" w:rsidP="00B368A2">
            <w:pPr>
              <w:spacing w:line="360" w:lineRule="auto"/>
              <w:ind w:left="1890" w:hangingChars="900" w:hanging="189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新教工入职宣誓及师德承诺书签订仪式</w:t>
            </w:r>
          </w:p>
        </w:tc>
        <w:tc>
          <w:tcPr>
            <w:tcW w:w="3543" w:type="dxa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  <w:rPr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F34A69" w:rsidRDefault="00F34A69" w:rsidP="00B368A2">
            <w:pPr>
              <w:spacing w:before="100" w:beforeAutospacing="1" w:after="100" w:afterAutospacing="1" w:line="-472" w:lineRule="auto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</w:t>
            </w:r>
          </w:p>
        </w:tc>
        <w:tc>
          <w:tcPr>
            <w:tcW w:w="2835" w:type="dxa"/>
            <w:gridSpan w:val="2"/>
            <w:vAlign w:val="center"/>
          </w:tcPr>
          <w:p w:rsidR="00F34A69" w:rsidRDefault="00F34A69" w:rsidP="00D4529C">
            <w:pPr>
              <w:spacing w:before="100" w:beforeAutospacing="1" w:after="100" w:afterAutospacing="1" w:line="-472" w:lineRule="auto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10.17 周四 1</w:t>
            </w:r>
            <w:r w:rsidR="00BE7BFB">
              <w:rPr>
                <w:rFonts w:hint="eastAsia"/>
                <w:sz w:val="21"/>
                <w:szCs w:val="21"/>
              </w:rPr>
              <w:t>6</w:t>
            </w:r>
            <w:r>
              <w:rPr>
                <w:rFonts w:hint="eastAsia"/>
                <w:sz w:val="21"/>
                <w:szCs w:val="21"/>
              </w:rPr>
              <w:t>：</w:t>
            </w:r>
            <w:r w:rsidR="002B26EC">
              <w:rPr>
                <w:rFonts w:hint="eastAsia"/>
                <w:sz w:val="21"/>
                <w:szCs w:val="21"/>
              </w:rPr>
              <w:t>1</w:t>
            </w:r>
            <w:r>
              <w:rPr>
                <w:rFonts w:hint="eastAsia"/>
                <w:sz w:val="21"/>
                <w:szCs w:val="21"/>
              </w:rPr>
              <w:t>0-1</w:t>
            </w:r>
            <w:r w:rsidR="00D4529C">
              <w:rPr>
                <w:rFonts w:hint="eastAsia"/>
                <w:sz w:val="21"/>
                <w:szCs w:val="21"/>
              </w:rPr>
              <w:t>7</w:t>
            </w:r>
            <w:r>
              <w:rPr>
                <w:rFonts w:hint="eastAsia"/>
                <w:sz w:val="21"/>
                <w:szCs w:val="21"/>
              </w:rPr>
              <w:t>:</w:t>
            </w:r>
            <w:r w:rsidR="00D4529C">
              <w:rPr>
                <w:rFonts w:hint="eastAsia"/>
                <w:sz w:val="21"/>
                <w:szCs w:val="21"/>
              </w:rPr>
              <w:t>0</w:t>
            </w:r>
            <w:r>
              <w:rPr>
                <w:rFonts w:hint="eastAsia"/>
                <w:sz w:val="21"/>
                <w:szCs w:val="21"/>
              </w:rPr>
              <w:t>0</w:t>
            </w:r>
          </w:p>
        </w:tc>
        <w:tc>
          <w:tcPr>
            <w:tcW w:w="1559" w:type="dxa"/>
            <w:vAlign w:val="center"/>
          </w:tcPr>
          <w:p w:rsidR="00F34A69" w:rsidRDefault="00392637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教406</w:t>
            </w:r>
          </w:p>
        </w:tc>
      </w:tr>
      <w:tr w:rsidR="00F34A69" w:rsidTr="00B368A2">
        <w:trPr>
          <w:trHeight w:val="64"/>
        </w:trPr>
        <w:tc>
          <w:tcPr>
            <w:tcW w:w="675" w:type="dxa"/>
            <w:vMerge/>
            <w:vAlign w:val="center"/>
          </w:tcPr>
          <w:p w:rsidR="00F34A69" w:rsidRDefault="00F34A69" w:rsidP="00B368A2">
            <w:pPr>
              <w:ind w:left="113" w:right="113"/>
              <w:rPr>
                <w:b/>
              </w:rPr>
            </w:pPr>
          </w:p>
        </w:tc>
        <w:tc>
          <w:tcPr>
            <w:tcW w:w="5529" w:type="dxa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参观考察燕山校区及实习基地</w:t>
            </w:r>
          </w:p>
        </w:tc>
        <w:tc>
          <w:tcPr>
            <w:tcW w:w="3543" w:type="dxa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工程师学院院长  吴立志</w:t>
            </w:r>
          </w:p>
        </w:tc>
        <w:tc>
          <w:tcPr>
            <w:tcW w:w="709" w:type="dxa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4</w:t>
            </w:r>
          </w:p>
        </w:tc>
        <w:tc>
          <w:tcPr>
            <w:tcW w:w="2835" w:type="dxa"/>
            <w:gridSpan w:val="2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10.25 周五</w:t>
            </w:r>
          </w:p>
        </w:tc>
        <w:tc>
          <w:tcPr>
            <w:tcW w:w="1559" w:type="dxa"/>
            <w:vMerge w:val="restart"/>
            <w:vAlign w:val="center"/>
          </w:tcPr>
          <w:p w:rsidR="00F34A69" w:rsidRPr="00A871ED" w:rsidRDefault="00F34A69" w:rsidP="00B368A2">
            <w:pPr>
              <w:rPr>
                <w:sz w:val="18"/>
                <w:szCs w:val="18"/>
              </w:rPr>
            </w:pPr>
            <w:r w:rsidRPr="00A871ED">
              <w:rPr>
                <w:rFonts w:hint="eastAsia"/>
                <w:sz w:val="18"/>
                <w:szCs w:val="18"/>
              </w:rPr>
              <w:t>燕山校区/燕山石化教培中心</w:t>
            </w:r>
          </w:p>
        </w:tc>
      </w:tr>
      <w:tr w:rsidR="00F34A69" w:rsidTr="00B368A2">
        <w:trPr>
          <w:trHeight w:val="316"/>
        </w:trPr>
        <w:tc>
          <w:tcPr>
            <w:tcW w:w="675" w:type="dxa"/>
            <w:vMerge/>
            <w:vAlign w:val="center"/>
          </w:tcPr>
          <w:p w:rsidR="00F34A69" w:rsidRDefault="00F34A69" w:rsidP="00B368A2">
            <w:pPr>
              <w:ind w:left="113" w:right="113"/>
              <w:rPr>
                <w:b/>
              </w:rPr>
            </w:pPr>
          </w:p>
        </w:tc>
        <w:tc>
          <w:tcPr>
            <w:tcW w:w="5529" w:type="dxa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团队拓展训练</w:t>
            </w:r>
          </w:p>
        </w:tc>
        <w:tc>
          <w:tcPr>
            <w:tcW w:w="3543" w:type="dxa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4</w:t>
            </w:r>
          </w:p>
        </w:tc>
        <w:tc>
          <w:tcPr>
            <w:tcW w:w="2835" w:type="dxa"/>
            <w:gridSpan w:val="2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10.25 周五</w:t>
            </w:r>
          </w:p>
        </w:tc>
        <w:tc>
          <w:tcPr>
            <w:tcW w:w="1559" w:type="dxa"/>
            <w:vMerge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</w:p>
        </w:tc>
      </w:tr>
      <w:tr w:rsidR="00F34A69" w:rsidTr="00B368A2">
        <w:tc>
          <w:tcPr>
            <w:tcW w:w="675" w:type="dxa"/>
            <w:vMerge w:val="restart"/>
            <w:vAlign w:val="center"/>
          </w:tcPr>
          <w:p w:rsidR="00F34A69" w:rsidRPr="003D20B0" w:rsidRDefault="00F34A69" w:rsidP="00B368A2">
            <w:pPr>
              <w:ind w:left="113" w:right="113"/>
              <w:rPr>
                <w:b/>
                <w:sz w:val="21"/>
                <w:szCs w:val="21"/>
              </w:rPr>
            </w:pPr>
            <w:r w:rsidRPr="003D20B0">
              <w:rPr>
                <w:rFonts w:hint="eastAsia"/>
                <w:b/>
                <w:sz w:val="21"/>
                <w:szCs w:val="21"/>
              </w:rPr>
              <w:t>教学能</w:t>
            </w:r>
            <w:r w:rsidRPr="003D20B0">
              <w:rPr>
                <w:rFonts w:hint="eastAsia"/>
                <w:b/>
                <w:sz w:val="21"/>
                <w:szCs w:val="21"/>
              </w:rPr>
              <w:lastRenderedPageBreak/>
              <w:t>力提升</w:t>
            </w:r>
          </w:p>
        </w:tc>
        <w:tc>
          <w:tcPr>
            <w:tcW w:w="5529" w:type="dxa"/>
            <w:vAlign w:val="center"/>
          </w:tcPr>
          <w:p w:rsidR="00F34A69" w:rsidRDefault="00F34A69" w:rsidP="00B368A2">
            <w:pPr>
              <w:shd w:val="clear" w:color="auto" w:fill="FFFFFF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lastRenderedPageBreak/>
              <w:t>怎样准备一门课、怎样讲好一堂课</w:t>
            </w:r>
          </w:p>
        </w:tc>
        <w:tc>
          <w:tcPr>
            <w:tcW w:w="3543" w:type="dxa"/>
            <w:vAlign w:val="center"/>
          </w:tcPr>
          <w:p w:rsidR="00F34A69" w:rsidRDefault="00F34A69" w:rsidP="00B368A2">
            <w:pPr>
              <w:textAlignment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曹建树  周付安</w:t>
            </w:r>
          </w:p>
        </w:tc>
        <w:tc>
          <w:tcPr>
            <w:tcW w:w="709" w:type="dxa"/>
            <w:vAlign w:val="center"/>
          </w:tcPr>
          <w:p w:rsidR="00F34A69" w:rsidRDefault="00F34A69" w:rsidP="00B368A2">
            <w:pPr>
              <w:shd w:val="clear" w:color="auto" w:fill="FFFFFF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4</w:t>
            </w:r>
          </w:p>
        </w:tc>
        <w:tc>
          <w:tcPr>
            <w:tcW w:w="2835" w:type="dxa"/>
            <w:gridSpan w:val="2"/>
            <w:vAlign w:val="center"/>
          </w:tcPr>
          <w:p w:rsidR="00F34A69" w:rsidRDefault="00F34A69" w:rsidP="00B368A2">
            <w:pPr>
              <w:shd w:val="clear" w:color="auto" w:fill="FFFFFF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11月</w:t>
            </w:r>
          </w:p>
        </w:tc>
        <w:tc>
          <w:tcPr>
            <w:tcW w:w="1559" w:type="dxa"/>
            <w:vAlign w:val="center"/>
          </w:tcPr>
          <w:p w:rsidR="00F34A69" w:rsidRDefault="00F34A69" w:rsidP="00B368A2">
            <w:pPr>
              <w:shd w:val="clear" w:color="auto" w:fill="FFFFFF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待定</w:t>
            </w:r>
          </w:p>
        </w:tc>
      </w:tr>
      <w:tr w:rsidR="00F34A69" w:rsidTr="00B368A2">
        <w:tc>
          <w:tcPr>
            <w:tcW w:w="675" w:type="dxa"/>
            <w:vMerge/>
            <w:vAlign w:val="center"/>
          </w:tcPr>
          <w:p w:rsidR="00F34A69" w:rsidRPr="003D20B0" w:rsidRDefault="00F34A69" w:rsidP="00B368A2">
            <w:pPr>
              <w:ind w:left="113" w:right="113"/>
              <w:rPr>
                <w:b/>
                <w:sz w:val="21"/>
                <w:szCs w:val="21"/>
              </w:rPr>
            </w:pPr>
          </w:p>
        </w:tc>
        <w:tc>
          <w:tcPr>
            <w:tcW w:w="5529" w:type="dxa"/>
            <w:vAlign w:val="center"/>
          </w:tcPr>
          <w:p w:rsidR="00F34A69" w:rsidRDefault="00F34A69" w:rsidP="00B368A2">
            <w:pPr>
              <w:shd w:val="clear" w:color="auto" w:fill="FFFFFF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工作坊：有效教学设计</w:t>
            </w:r>
          </w:p>
        </w:tc>
        <w:tc>
          <w:tcPr>
            <w:tcW w:w="3543" w:type="dxa"/>
            <w:vAlign w:val="center"/>
          </w:tcPr>
          <w:p w:rsidR="00F34A69" w:rsidRDefault="00F34A69" w:rsidP="00B368A2">
            <w:pPr>
              <w:shd w:val="clear" w:color="auto" w:fill="FFFFFF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崔丽敏  黄小惠  汤欣</w:t>
            </w:r>
          </w:p>
        </w:tc>
        <w:tc>
          <w:tcPr>
            <w:tcW w:w="709" w:type="dxa"/>
            <w:vAlign w:val="center"/>
          </w:tcPr>
          <w:p w:rsidR="00F34A69" w:rsidRDefault="00F34A69" w:rsidP="00B368A2">
            <w:pPr>
              <w:shd w:val="clear" w:color="auto" w:fill="FFFFFF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12</w:t>
            </w:r>
          </w:p>
        </w:tc>
        <w:tc>
          <w:tcPr>
            <w:tcW w:w="2835" w:type="dxa"/>
            <w:gridSpan w:val="2"/>
            <w:vAlign w:val="center"/>
          </w:tcPr>
          <w:p w:rsidR="00F34A69" w:rsidRDefault="00F34A69" w:rsidP="00B368A2">
            <w:pPr>
              <w:shd w:val="clear" w:color="auto" w:fill="FFFFFF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12月</w:t>
            </w:r>
          </w:p>
        </w:tc>
        <w:tc>
          <w:tcPr>
            <w:tcW w:w="1559" w:type="dxa"/>
            <w:vAlign w:val="center"/>
          </w:tcPr>
          <w:p w:rsidR="00F34A69" w:rsidRDefault="00F34A69" w:rsidP="00B368A2">
            <w:pPr>
              <w:shd w:val="clear" w:color="auto" w:fill="FFFFFF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待定</w:t>
            </w:r>
          </w:p>
        </w:tc>
      </w:tr>
      <w:tr w:rsidR="00F34A69" w:rsidTr="00B368A2">
        <w:tc>
          <w:tcPr>
            <w:tcW w:w="675" w:type="dxa"/>
            <w:vMerge/>
            <w:vAlign w:val="center"/>
          </w:tcPr>
          <w:p w:rsidR="00F34A69" w:rsidRPr="003D20B0" w:rsidRDefault="00F34A69" w:rsidP="00B368A2">
            <w:pPr>
              <w:ind w:left="113" w:right="113"/>
              <w:rPr>
                <w:b/>
                <w:sz w:val="21"/>
                <w:szCs w:val="21"/>
              </w:rPr>
            </w:pPr>
          </w:p>
        </w:tc>
        <w:tc>
          <w:tcPr>
            <w:tcW w:w="5529" w:type="dxa"/>
            <w:vAlign w:val="center"/>
          </w:tcPr>
          <w:p w:rsidR="00F34A69" w:rsidRDefault="00F34A69" w:rsidP="00B368A2">
            <w:pPr>
              <w:textAlignment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课程思政</w:t>
            </w:r>
          </w:p>
        </w:tc>
        <w:tc>
          <w:tcPr>
            <w:tcW w:w="3543" w:type="dxa"/>
            <w:vAlign w:val="center"/>
          </w:tcPr>
          <w:p w:rsidR="00F34A69" w:rsidRDefault="00F34A69" w:rsidP="00B368A2">
            <w:pPr>
              <w:textAlignment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外请专家</w:t>
            </w:r>
          </w:p>
        </w:tc>
        <w:tc>
          <w:tcPr>
            <w:tcW w:w="709" w:type="dxa"/>
            <w:vAlign w:val="center"/>
          </w:tcPr>
          <w:p w:rsidR="00F34A69" w:rsidRDefault="00F34A69" w:rsidP="00B368A2">
            <w:pPr>
              <w:textAlignment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4</w:t>
            </w:r>
          </w:p>
        </w:tc>
        <w:tc>
          <w:tcPr>
            <w:tcW w:w="2835" w:type="dxa"/>
            <w:gridSpan w:val="2"/>
            <w:vAlign w:val="center"/>
          </w:tcPr>
          <w:p w:rsidR="00F34A69" w:rsidRDefault="00F34A69" w:rsidP="00B368A2">
            <w:pPr>
              <w:textAlignment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12月</w:t>
            </w:r>
          </w:p>
        </w:tc>
        <w:tc>
          <w:tcPr>
            <w:tcW w:w="1559" w:type="dxa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待定</w:t>
            </w:r>
          </w:p>
        </w:tc>
      </w:tr>
      <w:tr w:rsidR="00F34A69" w:rsidTr="00B368A2">
        <w:trPr>
          <w:trHeight w:val="747"/>
        </w:trPr>
        <w:tc>
          <w:tcPr>
            <w:tcW w:w="675" w:type="dxa"/>
            <w:vMerge/>
            <w:vAlign w:val="center"/>
          </w:tcPr>
          <w:p w:rsidR="00F34A69" w:rsidRPr="003D20B0" w:rsidRDefault="00F34A69" w:rsidP="00B368A2">
            <w:pPr>
              <w:rPr>
                <w:b/>
                <w:sz w:val="18"/>
                <w:szCs w:val="18"/>
              </w:rPr>
            </w:pPr>
          </w:p>
        </w:tc>
        <w:tc>
          <w:tcPr>
            <w:tcW w:w="5529" w:type="dxa"/>
            <w:vAlign w:val="center"/>
          </w:tcPr>
          <w:p w:rsidR="00F34A69" w:rsidRDefault="00F34A69" w:rsidP="00B368A2">
            <w:pPr>
              <w:textAlignment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教学观摩</w:t>
            </w:r>
          </w:p>
        </w:tc>
        <w:tc>
          <w:tcPr>
            <w:tcW w:w="3543" w:type="dxa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参加观摩活动，不少于</w:t>
            </w:r>
            <w:r>
              <w:rPr>
                <w:sz w:val="21"/>
                <w:szCs w:val="21"/>
              </w:rPr>
              <w:t>2次</w:t>
            </w:r>
          </w:p>
        </w:tc>
        <w:tc>
          <w:tcPr>
            <w:tcW w:w="709" w:type="dxa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4</w:t>
            </w:r>
          </w:p>
        </w:tc>
        <w:tc>
          <w:tcPr>
            <w:tcW w:w="4394" w:type="dxa"/>
            <w:gridSpan w:val="3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自选</w:t>
            </w:r>
          </w:p>
        </w:tc>
      </w:tr>
      <w:tr w:rsidR="00F34A69" w:rsidTr="00B368A2">
        <w:tc>
          <w:tcPr>
            <w:tcW w:w="675" w:type="dxa"/>
            <w:vMerge w:val="restart"/>
            <w:vAlign w:val="center"/>
          </w:tcPr>
          <w:p w:rsidR="00F34A69" w:rsidRPr="003D20B0" w:rsidRDefault="00F34A69" w:rsidP="00B368A2">
            <w:pPr>
              <w:rPr>
                <w:b/>
                <w:sz w:val="18"/>
                <w:szCs w:val="18"/>
              </w:rPr>
            </w:pPr>
            <w:r w:rsidRPr="003D20B0">
              <w:rPr>
                <w:rFonts w:hint="eastAsia"/>
                <w:b/>
                <w:sz w:val="21"/>
                <w:szCs w:val="21"/>
              </w:rPr>
              <w:lastRenderedPageBreak/>
              <w:t>教师职业发展</w:t>
            </w:r>
          </w:p>
        </w:tc>
        <w:tc>
          <w:tcPr>
            <w:tcW w:w="5529" w:type="dxa"/>
            <w:vAlign w:val="center"/>
          </w:tcPr>
          <w:p w:rsidR="00F34A69" w:rsidRDefault="00F34A69" w:rsidP="00B368A2">
            <w:pPr>
              <w:textAlignment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青年教师组织融入与职业发展</w:t>
            </w:r>
          </w:p>
        </w:tc>
        <w:tc>
          <w:tcPr>
            <w:tcW w:w="3543" w:type="dxa"/>
            <w:vAlign w:val="center"/>
          </w:tcPr>
          <w:p w:rsidR="00F34A69" w:rsidRDefault="00F34A69" w:rsidP="00B368A2">
            <w:pPr>
              <w:textAlignment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党委常委/组织部、统战部 孟波部长</w:t>
            </w:r>
          </w:p>
        </w:tc>
        <w:tc>
          <w:tcPr>
            <w:tcW w:w="709" w:type="dxa"/>
            <w:vAlign w:val="center"/>
          </w:tcPr>
          <w:p w:rsidR="00F34A69" w:rsidRDefault="00F34A69" w:rsidP="00B368A2">
            <w:pPr>
              <w:textAlignment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2</w:t>
            </w:r>
          </w:p>
        </w:tc>
        <w:tc>
          <w:tcPr>
            <w:tcW w:w="567" w:type="dxa"/>
            <w:vAlign w:val="center"/>
          </w:tcPr>
          <w:p w:rsidR="00F34A69" w:rsidRDefault="00F34A69" w:rsidP="00B368A2">
            <w:pPr>
              <w:textAlignment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1月</w:t>
            </w:r>
          </w:p>
        </w:tc>
        <w:tc>
          <w:tcPr>
            <w:tcW w:w="3827" w:type="dxa"/>
            <w:gridSpan w:val="2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待定</w:t>
            </w:r>
          </w:p>
        </w:tc>
      </w:tr>
      <w:tr w:rsidR="00F34A69" w:rsidTr="00B368A2">
        <w:tc>
          <w:tcPr>
            <w:tcW w:w="675" w:type="dxa"/>
            <w:vMerge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</w:p>
        </w:tc>
        <w:tc>
          <w:tcPr>
            <w:tcW w:w="5529" w:type="dxa"/>
            <w:vAlign w:val="center"/>
          </w:tcPr>
          <w:p w:rsidR="00F34A69" w:rsidRDefault="00F34A69" w:rsidP="00B368A2">
            <w:pPr>
              <w:textAlignment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科研助力青年教师成长</w:t>
            </w:r>
          </w:p>
        </w:tc>
        <w:tc>
          <w:tcPr>
            <w:tcW w:w="3543" w:type="dxa"/>
            <w:vAlign w:val="center"/>
          </w:tcPr>
          <w:p w:rsidR="00F34A69" w:rsidRDefault="00F34A69" w:rsidP="00B368A2">
            <w:pPr>
              <w:textAlignment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学校副校长 焦向东</w:t>
            </w:r>
          </w:p>
        </w:tc>
        <w:tc>
          <w:tcPr>
            <w:tcW w:w="709" w:type="dxa"/>
            <w:vAlign w:val="center"/>
          </w:tcPr>
          <w:p w:rsidR="00F34A69" w:rsidRDefault="00F34A69" w:rsidP="00B368A2">
            <w:pPr>
              <w:textAlignment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2</w:t>
            </w:r>
          </w:p>
        </w:tc>
        <w:tc>
          <w:tcPr>
            <w:tcW w:w="567" w:type="dxa"/>
            <w:vAlign w:val="center"/>
          </w:tcPr>
          <w:p w:rsidR="00F34A69" w:rsidRDefault="00F34A69" w:rsidP="00B368A2">
            <w:pPr>
              <w:textAlignment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1月</w:t>
            </w:r>
          </w:p>
        </w:tc>
        <w:tc>
          <w:tcPr>
            <w:tcW w:w="3827" w:type="dxa"/>
            <w:gridSpan w:val="2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待定</w:t>
            </w:r>
          </w:p>
        </w:tc>
      </w:tr>
      <w:tr w:rsidR="00F34A69" w:rsidTr="00B368A2">
        <w:tc>
          <w:tcPr>
            <w:tcW w:w="675" w:type="dxa"/>
            <w:vMerge/>
            <w:vAlign w:val="center"/>
          </w:tcPr>
          <w:p w:rsidR="00F34A69" w:rsidRDefault="00F34A69" w:rsidP="00B368A2">
            <w:pPr>
              <w:rPr>
                <w:sz w:val="18"/>
                <w:szCs w:val="18"/>
              </w:rPr>
            </w:pPr>
          </w:p>
        </w:tc>
        <w:tc>
          <w:tcPr>
            <w:tcW w:w="5529" w:type="dxa"/>
            <w:vAlign w:val="center"/>
          </w:tcPr>
          <w:p w:rsidR="00F34A69" w:rsidRDefault="00F34A69" w:rsidP="00B368A2">
            <w:pPr>
              <w:textAlignment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心理健康与危机干预</w:t>
            </w:r>
          </w:p>
        </w:tc>
        <w:tc>
          <w:tcPr>
            <w:tcW w:w="3543" w:type="dxa"/>
            <w:vAlign w:val="center"/>
          </w:tcPr>
          <w:p w:rsidR="00F34A69" w:rsidRDefault="00F34A69" w:rsidP="00B368A2">
            <w:pPr>
              <w:textAlignment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学校心理健康教育中心 王恪</w:t>
            </w:r>
          </w:p>
        </w:tc>
        <w:tc>
          <w:tcPr>
            <w:tcW w:w="709" w:type="dxa"/>
            <w:vAlign w:val="center"/>
          </w:tcPr>
          <w:p w:rsidR="00F34A69" w:rsidRDefault="00F34A69" w:rsidP="00B368A2">
            <w:pPr>
              <w:textAlignment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2</w:t>
            </w:r>
          </w:p>
        </w:tc>
        <w:tc>
          <w:tcPr>
            <w:tcW w:w="567" w:type="dxa"/>
            <w:vAlign w:val="center"/>
          </w:tcPr>
          <w:p w:rsidR="00F34A69" w:rsidRDefault="00F34A69" w:rsidP="00B368A2">
            <w:pPr>
              <w:textAlignment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1月</w:t>
            </w:r>
          </w:p>
        </w:tc>
        <w:tc>
          <w:tcPr>
            <w:tcW w:w="3827" w:type="dxa"/>
            <w:gridSpan w:val="2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待定</w:t>
            </w:r>
          </w:p>
        </w:tc>
      </w:tr>
      <w:tr w:rsidR="00F34A69" w:rsidTr="00B368A2">
        <w:trPr>
          <w:trHeight w:val="321"/>
        </w:trPr>
        <w:tc>
          <w:tcPr>
            <w:tcW w:w="675" w:type="dxa"/>
            <w:vMerge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</w:p>
        </w:tc>
        <w:tc>
          <w:tcPr>
            <w:tcW w:w="9072" w:type="dxa"/>
            <w:gridSpan w:val="2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文化寻根与国学经典研修：学而不厌 诲人不倦</w:t>
            </w:r>
          </w:p>
        </w:tc>
        <w:tc>
          <w:tcPr>
            <w:tcW w:w="709" w:type="dxa"/>
            <w:vAlign w:val="center"/>
          </w:tcPr>
          <w:p w:rsidR="00F34A69" w:rsidRDefault="00F34A69" w:rsidP="00B368A2">
            <w:pPr>
              <w:textAlignment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60</w:t>
            </w:r>
          </w:p>
        </w:tc>
        <w:tc>
          <w:tcPr>
            <w:tcW w:w="567" w:type="dxa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9月</w:t>
            </w:r>
          </w:p>
        </w:tc>
        <w:tc>
          <w:tcPr>
            <w:tcW w:w="3827" w:type="dxa"/>
            <w:gridSpan w:val="2"/>
            <w:vAlign w:val="center"/>
          </w:tcPr>
          <w:p w:rsidR="00F34A69" w:rsidRDefault="00F34A69" w:rsidP="00B368A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学校尼山国学研修基地：尼山圣源书院</w:t>
            </w:r>
          </w:p>
        </w:tc>
      </w:tr>
    </w:tbl>
    <w:p w:rsidR="00D37FFE" w:rsidRPr="00F34A69" w:rsidRDefault="00D37FFE"/>
    <w:sectPr w:rsidR="00D37FFE" w:rsidRPr="00F34A69" w:rsidSect="00F34A69">
      <w:pgSz w:w="16838" w:h="11906" w:orient="landscape"/>
      <w:pgMar w:top="1800" w:right="1440" w:bottom="1800" w:left="1440" w:header="851" w:footer="992" w:gutter="0"/>
      <w:cols w:space="425"/>
      <w:docGrid w:type="lines"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0062E" w:rsidRDefault="0070062E" w:rsidP="00BF1683">
      <w:r>
        <w:separator/>
      </w:r>
    </w:p>
  </w:endnote>
  <w:endnote w:type="continuationSeparator" w:id="1">
    <w:p w:rsidR="0070062E" w:rsidRDefault="0070062E" w:rsidP="00BF168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0062E" w:rsidRDefault="0070062E" w:rsidP="00BF1683">
      <w:r>
        <w:separator/>
      </w:r>
    </w:p>
  </w:footnote>
  <w:footnote w:type="continuationSeparator" w:id="1">
    <w:p w:rsidR="0070062E" w:rsidRDefault="0070062E" w:rsidP="00BF168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1024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34A69"/>
    <w:rsid w:val="00193336"/>
    <w:rsid w:val="002072E2"/>
    <w:rsid w:val="002B26EC"/>
    <w:rsid w:val="00324892"/>
    <w:rsid w:val="00392637"/>
    <w:rsid w:val="00412A40"/>
    <w:rsid w:val="004657FD"/>
    <w:rsid w:val="005F77D3"/>
    <w:rsid w:val="0070062E"/>
    <w:rsid w:val="00BE7BFB"/>
    <w:rsid w:val="00BF1683"/>
    <w:rsid w:val="00D37FFE"/>
    <w:rsid w:val="00D4529C"/>
    <w:rsid w:val="00F34A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4A69"/>
    <w:rPr>
      <w:rFonts w:ascii="宋体" w:eastAsia="宋体" w:hAnsi="宋体" w:cs="宋体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F34A69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BF168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BF1683"/>
    <w:rPr>
      <w:rFonts w:ascii="宋体" w:eastAsia="宋体" w:hAnsi="宋体" w:cs="宋体"/>
      <w:kern w:val="0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BF1683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BF1683"/>
    <w:rPr>
      <w:rFonts w:ascii="宋体" w:eastAsia="宋体" w:hAnsi="宋体" w:cs="宋体"/>
      <w:kern w:val="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165</Words>
  <Characters>945</Characters>
  <Application>Microsoft Office Word</Application>
  <DocSecurity>0</DocSecurity>
  <Lines>7</Lines>
  <Paragraphs>2</Paragraphs>
  <ScaleCrop>false</ScaleCrop>
  <Company>Lenovo</Company>
  <LinksUpToDate>false</LinksUpToDate>
  <CharactersWithSpaces>1108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8</cp:revision>
  <dcterms:created xsi:type="dcterms:W3CDTF">2019-10-09T10:25:00Z</dcterms:created>
  <dcterms:modified xsi:type="dcterms:W3CDTF">2019-10-09T11:29:00Z</dcterms:modified>
</cp:coreProperties>
</file>