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北京石油化工学院助学贷款操作手册</w:t>
      </w:r>
    </w:p>
    <w:p>
      <w:pPr>
        <w:jc w:val="left"/>
        <w:rPr>
          <w:rFonts w:ascii="宋体" w:hAnsi="宋体" w:eastAsia="宋体"/>
          <w:sz w:val="28"/>
          <w:szCs w:val="28"/>
        </w:rPr>
      </w:pP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登录地址：</w:t>
      </w:r>
      <w:r>
        <w:fldChar w:fldCharType="begin"/>
      </w:r>
      <w:r>
        <w:instrText xml:space="preserve"> HYPERLINK "http://stu.bipt.edu.cn/new/index.html" </w:instrText>
      </w:r>
      <w:r>
        <w:fldChar w:fldCharType="separate"/>
      </w:r>
      <w:r>
        <w:rPr>
          <w:rStyle w:val="7"/>
          <w:rFonts w:ascii="宋体" w:hAnsi="宋体" w:eastAsia="宋体"/>
          <w:sz w:val="28"/>
          <w:szCs w:val="28"/>
        </w:rPr>
        <w:t>http://stu.bipt.edu.cn/new/index.html</w:t>
      </w:r>
      <w:r>
        <w:rPr>
          <w:rStyle w:val="7"/>
          <w:rFonts w:ascii="宋体" w:hAnsi="宋体" w:eastAsia="宋体"/>
          <w:sz w:val="28"/>
          <w:szCs w:val="28"/>
        </w:rPr>
        <w:fldChar w:fldCharType="end"/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输入正确地址后，点击登录，页面跳转至统一身份认证中心如下图所示，输入对应用户名密码，点击登录进入北京石油化工学院学工系统。</w:t>
      </w: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21259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点击服务类型，进行服务搜索</w:t>
      </w: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24587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搜索“助学贷款”</w:t>
      </w: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1762760"/>
            <wp:effectExtent l="0" t="0" r="254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点击“助学贷款”进入助学贷款界面</w:t>
      </w: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1787525"/>
            <wp:effectExtent l="0" t="0" r="254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点击“申请校园地贷款”进入申请界面，该界面工五个模块，需维护确认各个模块的信息，维护完成后点击提交。如下图所示</w:t>
      </w: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96393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90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5266055" cy="1501140"/>
            <wp:effectExtent l="0" t="0" r="10795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b="3634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5273040" cy="3502660"/>
            <wp:effectExtent l="0" t="0" r="3810" b="254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0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点击提交后，申请报名成功。在申请记录里面即可进行查看申请记录信息和撤回。如下图所示：</w:t>
      </w:r>
    </w:p>
    <w:p>
      <w:pPr>
        <w:pStyle w:val="9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15176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179895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5274310" cy="2644140"/>
            <wp:effectExtent l="0" t="0" r="254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368A5"/>
    <w:multiLevelType w:val="multilevel"/>
    <w:tmpl w:val="4E6368A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40"/>
    <w:rsid w:val="000B401B"/>
    <w:rsid w:val="001B4133"/>
    <w:rsid w:val="00311184"/>
    <w:rsid w:val="003B400B"/>
    <w:rsid w:val="003D0BAD"/>
    <w:rsid w:val="0053092E"/>
    <w:rsid w:val="005C0703"/>
    <w:rsid w:val="005E6A5F"/>
    <w:rsid w:val="008A6A17"/>
    <w:rsid w:val="008B6E1F"/>
    <w:rsid w:val="008C3840"/>
    <w:rsid w:val="008D7A3D"/>
    <w:rsid w:val="008E283E"/>
    <w:rsid w:val="00913BE7"/>
    <w:rsid w:val="00A01BB6"/>
    <w:rsid w:val="00A3087C"/>
    <w:rsid w:val="00AC7BB1"/>
    <w:rsid w:val="00D53DDD"/>
    <w:rsid w:val="00FD4F0B"/>
    <w:rsid w:val="65FA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</Words>
  <Characters>285</Characters>
  <Lines>2</Lines>
  <Paragraphs>1</Paragraphs>
  <TotalTime>13</TotalTime>
  <ScaleCrop>false</ScaleCrop>
  <LinksUpToDate>false</LinksUpToDate>
  <CharactersWithSpaces>333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2019-08-29T08:24:00Z</dcterms:created>
  <dc:creator>旭光 亓</dc:creator>
  <cp:lastModifiedBy>WANGMENG</cp:lastModifiedBy>
  <dcterms:modified xsi:type="dcterms:W3CDTF">2019-09-18T07:15:00Z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