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8" w:rsidRDefault="00736468">
      <w:pPr>
        <w:widowControl/>
        <w:jc w:val="left"/>
      </w:pPr>
    </w:p>
    <w:tbl>
      <w:tblPr>
        <w:tblW w:w="11019" w:type="dxa"/>
        <w:jc w:val="center"/>
        <w:tblLook w:val="0000" w:firstRow="0" w:lastRow="0" w:firstColumn="0" w:lastColumn="0" w:noHBand="0" w:noVBand="0"/>
      </w:tblPr>
      <w:tblGrid>
        <w:gridCol w:w="850"/>
        <w:gridCol w:w="1136"/>
        <w:gridCol w:w="7644"/>
        <w:gridCol w:w="658"/>
        <w:gridCol w:w="731"/>
      </w:tblGrid>
      <w:tr w:rsidR="00736468" w:rsidRPr="00736468" w:rsidTr="00134E69">
        <w:trPr>
          <w:trHeight w:val="600"/>
          <w:jc w:val="center"/>
        </w:trPr>
        <w:tc>
          <w:tcPr>
            <w:tcW w:w="1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6468" w:rsidRPr="00736468" w:rsidRDefault="00736468" w:rsidP="00A734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10009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北京市高等学校青年教学</w:t>
            </w:r>
            <w:proofErr w:type="gramStart"/>
            <w:r w:rsidRPr="00310009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名师奖综合</w:t>
            </w:r>
            <w:proofErr w:type="gramEnd"/>
            <w:r w:rsidRPr="00310009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评价指标（本科）</w:t>
            </w:r>
          </w:p>
        </w:tc>
      </w:tr>
      <w:tr w:rsidR="00736468" w:rsidRPr="00736468" w:rsidTr="00134E69">
        <w:trPr>
          <w:trHeight w:val="465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评价指标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评 价 内 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分值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736468" w:rsidRPr="00736468" w:rsidTr="00134E69">
        <w:trPr>
          <w:trHeight w:val="90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1．师德师风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beforeLines="50" w:before="156" w:afterLines="50" w:after="156" w:line="24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1.</w:t>
            </w: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政治立场坚定，把传授知识、培养能力同塑造学生正确的世界观、人生观、价值观结合起来；</w:t>
            </w:r>
          </w:p>
          <w:p w:rsidR="00736468" w:rsidRPr="00736468" w:rsidRDefault="00736468" w:rsidP="00736468">
            <w:pPr>
              <w:spacing w:beforeLines="50" w:before="156" w:afterLines="50" w:after="156" w:line="24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2.</w:t>
            </w: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师德高尚、爱岗敬业、教书育人、关爱学生</w:t>
            </w: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；</w:t>
            </w:r>
          </w:p>
          <w:p w:rsidR="00736468" w:rsidRPr="00736468" w:rsidRDefault="00736468" w:rsidP="00736468">
            <w:pPr>
              <w:spacing w:beforeLines="50" w:before="156" w:afterLines="50" w:after="156" w:line="240" w:lineRule="exac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3.严谨笃学，富有创新协作精神。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36468" w:rsidRPr="00736468" w:rsidTr="00134E69">
        <w:trPr>
          <w:trHeight w:val="1755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beforeLines="50" w:before="156"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2.</w:t>
            </w:r>
          </w:p>
          <w:p w:rsidR="00736468" w:rsidRPr="00736468" w:rsidRDefault="00736468" w:rsidP="00736468">
            <w:pPr>
              <w:spacing w:beforeLines="50" w:before="156"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教</w:t>
            </w:r>
          </w:p>
          <w:p w:rsidR="00736468" w:rsidRPr="00736468" w:rsidRDefault="00736468" w:rsidP="00736468">
            <w:pPr>
              <w:spacing w:beforeLines="50" w:before="156"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学</w:t>
            </w:r>
          </w:p>
          <w:p w:rsidR="00736468" w:rsidRPr="00736468" w:rsidRDefault="00736468" w:rsidP="00736468">
            <w:pPr>
              <w:spacing w:beforeLines="50" w:before="156"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水平与</w:t>
            </w: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教改成效</w:t>
            </w:r>
          </w:p>
          <w:p w:rsidR="00736468" w:rsidRPr="00736468" w:rsidRDefault="00736468" w:rsidP="00736468">
            <w:pPr>
              <w:spacing w:beforeLines="50" w:before="156"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与</w:t>
            </w:r>
          </w:p>
          <w:p w:rsidR="00736468" w:rsidRPr="00736468" w:rsidRDefault="00736468" w:rsidP="00736468">
            <w:pPr>
              <w:spacing w:beforeLines="50" w:before="156"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水</w:t>
            </w:r>
          </w:p>
          <w:p w:rsidR="00736468" w:rsidRPr="00736468" w:rsidRDefault="00736468" w:rsidP="00736468">
            <w:pPr>
              <w:spacing w:beforeLines="50" w:before="156"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beforeLines="50" w:before="156"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教学思想与内容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1.遵循教育规律和人才成长规律，教育思想先进，符合时代要求；</w:t>
            </w:r>
          </w:p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2.</w:t>
            </w: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教学内容安排合理，条理性强，符合认知规律；</w:t>
            </w:r>
          </w:p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3.</w:t>
            </w: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理论联系实际，注重学生综合素质和能力培养；</w:t>
            </w:r>
          </w:p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4.</w:t>
            </w: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能及时把学科</w:t>
            </w: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发展成果和</w:t>
            </w: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国内外教改成果引入教学，信息量大，达到国际同类课程水平。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36468" w:rsidRPr="00736468" w:rsidTr="00134E69">
        <w:trPr>
          <w:trHeight w:val="192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教学艺术与方法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1.注重学思结合，注重因材施教；课程讲授能激发学生的学</w:t>
            </w:r>
            <w:bookmarkStart w:id="0" w:name="_GoBack"/>
            <w:bookmarkEnd w:id="0"/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习兴趣，培育学生的主动探索精神和创造性思维；</w:t>
            </w:r>
          </w:p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2.</w:t>
            </w: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积极开展教学方法研究与应用，科学、合理、有效使用现代教育技术，效果好，积极参与在线开放课程建设，有自己研制的多媒体课件；</w:t>
            </w:r>
          </w:p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3.注重知行统一；中文授课部分使用普通话。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</w:tr>
      <w:tr w:rsidR="00736468" w:rsidRPr="00736468" w:rsidTr="00134E69">
        <w:trPr>
          <w:trHeight w:val="915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教学改革与成就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1.主持过教改项目，在教学内容、教学方法改革方面取得明显效果，做出重要贡献；</w:t>
            </w:r>
          </w:p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2.发表过高质量的教改教研论文或出版具有一定影响的教改教研专著；</w:t>
            </w:r>
          </w:p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3.自编或参与编写过高水平、有特色、版本新的教材。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15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</w:tr>
      <w:tr w:rsidR="00736468" w:rsidRPr="00736468" w:rsidTr="00134E69">
        <w:trPr>
          <w:trHeight w:val="1125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教学</w:t>
            </w:r>
          </w:p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效果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1.教学效果好，主讲课程在全市同领域内有较大影响；</w:t>
            </w:r>
          </w:p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2.形成独特而有效的教学风格，在北京市起到示范作用；</w:t>
            </w:r>
          </w:p>
          <w:p w:rsidR="00736468" w:rsidRPr="00736468" w:rsidRDefault="00736468" w:rsidP="0073646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3.学生评价优秀。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</w:tr>
      <w:tr w:rsidR="00736468" w:rsidRPr="00736468" w:rsidTr="00134E69">
        <w:trPr>
          <w:trHeight w:val="107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3．教学协作能力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beforeLines="50" w:before="156" w:line="28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积极参与教学团队建设，作为课程主持人或主讲教师对建设结构合理的教学梯队、构建具有良好效果的人才培养模式、提升本领域人才培养效果做出过重要贡献。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36468" w:rsidRPr="00736468" w:rsidTr="00134E69">
        <w:trPr>
          <w:trHeight w:val="660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beforeLines="50" w:before="156"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4.科研水平</w:t>
            </w:r>
            <w:r w:rsidRPr="00736468">
              <w:rPr>
                <w:rFonts w:ascii="仿宋_gb2312" w:eastAsia="仿宋_gb2312" w:hAnsi="宋体" w:cs="宋体"/>
                <w:kern w:val="0"/>
                <w:sz w:val="22"/>
              </w:rPr>
              <w:t>与学术支撑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科研</w:t>
            </w:r>
          </w:p>
          <w:p w:rsidR="00736468" w:rsidRPr="00736468" w:rsidRDefault="00736468" w:rsidP="00736468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水平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beforeLines="50" w:before="156" w:line="28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主持或参与过高级别科研项目，取得过相应科研成果，获省部级以上奖励（特殊学科和基础课教师可酌情考虑降低此项要求）。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36468" w:rsidRPr="00736468" w:rsidTr="00134E69">
        <w:trPr>
          <w:trHeight w:val="660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学术</w:t>
            </w:r>
          </w:p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支撑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学术造诣较高，科研成果能有效支撑和服务教学。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</w:tr>
      <w:tr w:rsidR="00736468" w:rsidRPr="00736468" w:rsidTr="00134E69">
        <w:trPr>
          <w:trHeight w:val="437"/>
          <w:jc w:val="center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总分合计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  <w:r w:rsidRPr="00736468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68" w:rsidRPr="00736468" w:rsidRDefault="00736468" w:rsidP="0073646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1"/>
              </w:rPr>
            </w:pPr>
          </w:p>
        </w:tc>
      </w:tr>
    </w:tbl>
    <w:p w:rsidR="00736468" w:rsidRDefault="00736468" w:rsidP="00A85F1E">
      <w:r w:rsidRPr="008B27E4">
        <w:rPr>
          <w:rFonts w:hint="eastAsia"/>
        </w:rPr>
        <w:t>注：特殊的课程可由评审小组协商调整。不在此表分项打分，直接在打分表中打总得分即可。</w:t>
      </w:r>
    </w:p>
    <w:sectPr w:rsidR="0073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03" w:rsidRDefault="007F2E03" w:rsidP="00310009">
      <w:r>
        <w:separator/>
      </w:r>
    </w:p>
  </w:endnote>
  <w:endnote w:type="continuationSeparator" w:id="0">
    <w:p w:rsidR="007F2E03" w:rsidRDefault="007F2E03" w:rsidP="0031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03" w:rsidRDefault="007F2E03" w:rsidP="00310009">
      <w:r>
        <w:separator/>
      </w:r>
    </w:p>
  </w:footnote>
  <w:footnote w:type="continuationSeparator" w:id="0">
    <w:p w:rsidR="007F2E03" w:rsidRDefault="007F2E03" w:rsidP="0031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6EC"/>
    <w:multiLevelType w:val="hybridMultilevel"/>
    <w:tmpl w:val="D8F8283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5A8F"/>
    <w:multiLevelType w:val="hybridMultilevel"/>
    <w:tmpl w:val="634E46D2"/>
    <w:lvl w:ilvl="0" w:tplc="7EE249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41AB3"/>
    <w:multiLevelType w:val="hybridMultilevel"/>
    <w:tmpl w:val="0CF6AF9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80908"/>
    <w:multiLevelType w:val="hybridMultilevel"/>
    <w:tmpl w:val="40148E7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E1319"/>
    <w:multiLevelType w:val="hybridMultilevel"/>
    <w:tmpl w:val="D242BD3E"/>
    <w:lvl w:ilvl="0" w:tplc="3D205204">
      <w:start w:val="1"/>
      <w:numFmt w:val="decimal"/>
      <w:lvlText w:val="%1."/>
      <w:lvlJc w:val="left"/>
      <w:pPr>
        <w:tabs>
          <w:tab w:val="num" w:pos="2625"/>
        </w:tabs>
        <w:ind w:left="2625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047D3"/>
    <w:multiLevelType w:val="hybridMultilevel"/>
    <w:tmpl w:val="6A4AF1B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D5498"/>
    <w:multiLevelType w:val="hybridMultilevel"/>
    <w:tmpl w:val="EACAF5AA"/>
    <w:lvl w:ilvl="0" w:tplc="354AA8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871462"/>
    <w:multiLevelType w:val="hybridMultilevel"/>
    <w:tmpl w:val="BBCACAEC"/>
    <w:lvl w:ilvl="0" w:tplc="958C8F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63"/>
    <w:rsid w:val="00287355"/>
    <w:rsid w:val="00310009"/>
    <w:rsid w:val="003E1D02"/>
    <w:rsid w:val="007055BE"/>
    <w:rsid w:val="00723163"/>
    <w:rsid w:val="00736468"/>
    <w:rsid w:val="007B6CA5"/>
    <w:rsid w:val="007F2E03"/>
    <w:rsid w:val="008262BB"/>
    <w:rsid w:val="00A73492"/>
    <w:rsid w:val="00A85F1E"/>
    <w:rsid w:val="00D06A98"/>
    <w:rsid w:val="00D97289"/>
    <w:rsid w:val="00F07D4C"/>
    <w:rsid w:val="00F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009"/>
    <w:rPr>
      <w:sz w:val="18"/>
      <w:szCs w:val="18"/>
    </w:rPr>
  </w:style>
  <w:style w:type="paragraph" w:styleId="a5">
    <w:name w:val="List Paragraph"/>
    <w:basedOn w:val="a"/>
    <w:uiPriority w:val="34"/>
    <w:qFormat/>
    <w:rsid w:val="007B6C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009"/>
    <w:rPr>
      <w:sz w:val="18"/>
      <w:szCs w:val="18"/>
    </w:rPr>
  </w:style>
  <w:style w:type="paragraph" w:styleId="a5">
    <w:name w:val="List Paragraph"/>
    <w:basedOn w:val="a"/>
    <w:uiPriority w:val="34"/>
    <w:qFormat/>
    <w:rsid w:val="007B6C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赵晓琳</dc:creator>
  <cp:keywords/>
  <dc:description/>
  <cp:lastModifiedBy>Administrator</cp:lastModifiedBy>
  <cp:revision>4</cp:revision>
  <dcterms:created xsi:type="dcterms:W3CDTF">2018-06-01T01:41:00Z</dcterms:created>
  <dcterms:modified xsi:type="dcterms:W3CDTF">2018-06-04T08:34:00Z</dcterms:modified>
</cp:coreProperties>
</file>